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FC52" w14:textId="77777777" w:rsidR="00F13772" w:rsidRPr="00913722" w:rsidRDefault="00155CA0">
      <w:pPr>
        <w:jc w:val="right"/>
        <w:rPr>
          <w:rFonts w:ascii="Arial" w:eastAsia="Arial" w:hAnsi="Arial" w:cs="Arial"/>
          <w:sz w:val="22"/>
          <w:szCs w:val="22"/>
        </w:rPr>
      </w:pPr>
      <w:r w:rsidRPr="00913722">
        <w:rPr>
          <w:color w:val="000000"/>
          <w:sz w:val="22"/>
          <w:szCs w:val="22"/>
        </w:rPr>
        <w:t>Virtual Meeting via Zoom webinar</w:t>
      </w:r>
    </w:p>
    <w:p w14:paraId="57C7C01C" w14:textId="4FB552D2" w:rsidR="00F13772" w:rsidRPr="00913722" w:rsidRDefault="00A02131">
      <w:pPr>
        <w:spacing w:before="240" w:after="240"/>
        <w:jc w:val="center"/>
        <w:rPr>
          <w:b/>
          <w:sz w:val="22"/>
          <w:szCs w:val="22"/>
        </w:rPr>
      </w:pPr>
      <w:r>
        <w:rPr>
          <w:b/>
          <w:sz w:val="22"/>
          <w:szCs w:val="22"/>
        </w:rPr>
        <w:t>May 11</w:t>
      </w:r>
      <w:r w:rsidR="00B82B65">
        <w:rPr>
          <w:b/>
          <w:sz w:val="22"/>
          <w:szCs w:val="22"/>
        </w:rPr>
        <w:t>,</w:t>
      </w:r>
      <w:r w:rsidR="00155CA0" w:rsidRPr="00913722">
        <w:rPr>
          <w:b/>
          <w:sz w:val="22"/>
          <w:szCs w:val="22"/>
        </w:rPr>
        <w:t xml:space="preserve"> </w:t>
      </w:r>
      <w:proofErr w:type="gramStart"/>
      <w:r w:rsidR="00155CA0" w:rsidRPr="00913722">
        <w:rPr>
          <w:b/>
          <w:sz w:val="22"/>
          <w:szCs w:val="22"/>
        </w:rPr>
        <w:t>202</w:t>
      </w:r>
      <w:r w:rsidR="00B82B65">
        <w:rPr>
          <w:b/>
          <w:sz w:val="22"/>
          <w:szCs w:val="22"/>
        </w:rPr>
        <w:t>2</w:t>
      </w:r>
      <w:proofErr w:type="gramEnd"/>
      <w:r w:rsidR="00155CA0" w:rsidRPr="00913722">
        <w:rPr>
          <w:b/>
          <w:sz w:val="22"/>
          <w:szCs w:val="22"/>
        </w:rPr>
        <w:t xml:space="preserve"> Meeting </w:t>
      </w:r>
      <w:r w:rsidR="00A97915" w:rsidRPr="00913722">
        <w:rPr>
          <w:b/>
          <w:sz w:val="22"/>
          <w:szCs w:val="22"/>
        </w:rPr>
        <w:t>Minutes</w:t>
      </w:r>
    </w:p>
    <w:p w14:paraId="2521E8B6" w14:textId="73FA520C" w:rsidR="00F13772" w:rsidRPr="00913722" w:rsidRDefault="00155CA0">
      <w:pPr>
        <w:spacing w:before="240" w:after="240"/>
        <w:rPr>
          <w:b/>
          <w:sz w:val="22"/>
          <w:szCs w:val="22"/>
          <w:u w:val="single"/>
        </w:rPr>
      </w:pPr>
      <w:r w:rsidRPr="00913722">
        <w:rPr>
          <w:b/>
          <w:sz w:val="22"/>
          <w:szCs w:val="22"/>
          <w:u w:val="single"/>
        </w:rPr>
        <w:t>Call to Order</w:t>
      </w:r>
    </w:p>
    <w:p w14:paraId="652A7EBC" w14:textId="2F8C8C2B" w:rsidR="00A97915" w:rsidRPr="00913722" w:rsidRDefault="00A97915">
      <w:pPr>
        <w:spacing w:before="240" w:after="240"/>
        <w:rPr>
          <w:bCs/>
          <w:sz w:val="22"/>
          <w:szCs w:val="22"/>
        </w:rPr>
      </w:pPr>
      <w:r w:rsidRPr="00913722">
        <w:rPr>
          <w:bCs/>
          <w:sz w:val="22"/>
          <w:szCs w:val="22"/>
        </w:rPr>
        <w:t>The meeting was held virtually via Zoom. Commissioner</w:t>
      </w:r>
      <w:r w:rsidR="00CB3AC4">
        <w:rPr>
          <w:bCs/>
          <w:sz w:val="22"/>
          <w:szCs w:val="22"/>
        </w:rPr>
        <w:t xml:space="preserve"> Wray</w:t>
      </w:r>
      <w:r w:rsidRPr="00913722">
        <w:rPr>
          <w:bCs/>
          <w:sz w:val="22"/>
          <w:szCs w:val="22"/>
        </w:rPr>
        <w:t xml:space="preserve"> called the meeting to order at 7:</w:t>
      </w:r>
      <w:r w:rsidR="00CB3AC4">
        <w:rPr>
          <w:bCs/>
          <w:sz w:val="22"/>
          <w:szCs w:val="22"/>
        </w:rPr>
        <w:t>0</w:t>
      </w:r>
      <w:r w:rsidR="00A02131">
        <w:rPr>
          <w:bCs/>
          <w:sz w:val="22"/>
          <w:szCs w:val="22"/>
        </w:rPr>
        <w:t>1</w:t>
      </w:r>
      <w:r w:rsidRPr="00913722">
        <w:rPr>
          <w:bCs/>
          <w:sz w:val="22"/>
          <w:szCs w:val="22"/>
        </w:rPr>
        <w:t xml:space="preserve"> PM</w:t>
      </w:r>
    </w:p>
    <w:p w14:paraId="63952A44" w14:textId="35532C2F" w:rsidR="00C874FB" w:rsidRPr="00913722" w:rsidRDefault="00155CA0" w:rsidP="00A97915">
      <w:pPr>
        <w:spacing w:before="240" w:after="240"/>
        <w:rPr>
          <w:b/>
          <w:sz w:val="22"/>
          <w:szCs w:val="22"/>
          <w:u w:val="single"/>
        </w:rPr>
      </w:pPr>
      <w:r w:rsidRPr="00913722">
        <w:rPr>
          <w:b/>
          <w:sz w:val="22"/>
          <w:szCs w:val="22"/>
          <w:u w:val="single"/>
        </w:rPr>
        <w:t>ANC Administrative Matters</w:t>
      </w:r>
    </w:p>
    <w:p w14:paraId="026C4AAC" w14:textId="143B91FD" w:rsidR="00A97915" w:rsidRPr="00913722" w:rsidRDefault="00A97915" w:rsidP="00A97915">
      <w:pPr>
        <w:spacing w:before="240" w:after="240"/>
        <w:rPr>
          <w:b/>
          <w:sz w:val="22"/>
          <w:szCs w:val="22"/>
          <w:u w:val="single"/>
        </w:rPr>
      </w:pPr>
      <w:r w:rsidRPr="00913722">
        <w:rPr>
          <w:b/>
          <w:sz w:val="22"/>
          <w:szCs w:val="22"/>
        </w:rPr>
        <w:t xml:space="preserve">Commissioner </w:t>
      </w:r>
      <w:r w:rsidR="00AB40BE">
        <w:rPr>
          <w:b/>
          <w:sz w:val="22"/>
          <w:szCs w:val="22"/>
        </w:rPr>
        <w:t>Mukta Ghorpadey</w:t>
      </w:r>
      <w:r w:rsidRPr="00913722">
        <w:rPr>
          <w:b/>
          <w:sz w:val="22"/>
          <w:szCs w:val="22"/>
        </w:rPr>
        <w:t xml:space="preserve"> took roll call</w:t>
      </w:r>
      <w:r w:rsidR="00A7654F" w:rsidRPr="00913722">
        <w:rPr>
          <w:b/>
          <w:sz w:val="22"/>
          <w:szCs w:val="22"/>
        </w:rPr>
        <w:t>.</w:t>
      </w:r>
    </w:p>
    <w:p w14:paraId="0F795765" w14:textId="77777777" w:rsidR="00A97915" w:rsidRPr="00913722" w:rsidRDefault="00A97915" w:rsidP="00A97915">
      <w:pPr>
        <w:spacing w:before="240"/>
        <w:rPr>
          <w:b/>
          <w:sz w:val="22"/>
          <w:szCs w:val="22"/>
        </w:rPr>
      </w:pPr>
      <w:r w:rsidRPr="00913722">
        <w:rPr>
          <w:b/>
          <w:sz w:val="22"/>
          <w:szCs w:val="22"/>
        </w:rPr>
        <w:t>The following Commissioners were marked as “present”:</w:t>
      </w:r>
    </w:p>
    <w:p w14:paraId="38C53AB2" w14:textId="5F33657F" w:rsidR="00A97915" w:rsidRPr="00913722" w:rsidRDefault="00A97915" w:rsidP="002B762A">
      <w:pPr>
        <w:numPr>
          <w:ilvl w:val="0"/>
          <w:numId w:val="1"/>
        </w:numPr>
        <w:rPr>
          <w:b/>
          <w:sz w:val="22"/>
          <w:szCs w:val="22"/>
        </w:rPr>
      </w:pPr>
      <w:r w:rsidRPr="00913722">
        <w:rPr>
          <w:b/>
          <w:sz w:val="22"/>
          <w:szCs w:val="22"/>
        </w:rPr>
        <w:t>SMD 1A01 – Layla Bonnot</w:t>
      </w:r>
    </w:p>
    <w:p w14:paraId="22960384" w14:textId="4C5C5014" w:rsidR="00370E3E" w:rsidRDefault="00C874FB" w:rsidP="00B82B65">
      <w:pPr>
        <w:numPr>
          <w:ilvl w:val="0"/>
          <w:numId w:val="1"/>
        </w:numPr>
        <w:rPr>
          <w:b/>
          <w:sz w:val="22"/>
          <w:szCs w:val="22"/>
        </w:rPr>
      </w:pPr>
      <w:r w:rsidRPr="00913722">
        <w:rPr>
          <w:b/>
          <w:sz w:val="22"/>
          <w:szCs w:val="22"/>
        </w:rPr>
        <w:t>SMD 1A02 – Dieter Lehmann Morales</w:t>
      </w:r>
    </w:p>
    <w:p w14:paraId="0687E5C2" w14:textId="1C73059F" w:rsidR="00F031A4" w:rsidRPr="00B82B65" w:rsidRDefault="00F031A4" w:rsidP="00B82B65">
      <w:pPr>
        <w:numPr>
          <w:ilvl w:val="0"/>
          <w:numId w:val="1"/>
        </w:numPr>
        <w:rPr>
          <w:b/>
          <w:sz w:val="22"/>
          <w:szCs w:val="22"/>
        </w:rPr>
      </w:pPr>
      <w:r>
        <w:rPr>
          <w:b/>
          <w:sz w:val="22"/>
          <w:szCs w:val="22"/>
        </w:rPr>
        <w:t>SMD 1A05 – Christine Miller</w:t>
      </w:r>
    </w:p>
    <w:p w14:paraId="3B5209D1" w14:textId="56326C7C" w:rsidR="00C874FB" w:rsidRDefault="00C874FB" w:rsidP="002B762A">
      <w:pPr>
        <w:numPr>
          <w:ilvl w:val="0"/>
          <w:numId w:val="1"/>
        </w:numPr>
        <w:rPr>
          <w:b/>
          <w:sz w:val="22"/>
          <w:szCs w:val="22"/>
        </w:rPr>
      </w:pPr>
      <w:r w:rsidRPr="00913722">
        <w:rPr>
          <w:b/>
          <w:sz w:val="22"/>
          <w:szCs w:val="22"/>
        </w:rPr>
        <w:t>SMD 1A06 – Brandolon Barnett</w:t>
      </w:r>
    </w:p>
    <w:p w14:paraId="6778B2AD" w14:textId="7F2BBCEF" w:rsidR="00CB3AC4" w:rsidRPr="00913722" w:rsidRDefault="00CB3AC4" w:rsidP="002B762A">
      <w:pPr>
        <w:numPr>
          <w:ilvl w:val="0"/>
          <w:numId w:val="1"/>
        </w:numPr>
        <w:rPr>
          <w:b/>
          <w:sz w:val="22"/>
          <w:szCs w:val="22"/>
        </w:rPr>
      </w:pPr>
      <w:r>
        <w:rPr>
          <w:b/>
          <w:sz w:val="22"/>
          <w:szCs w:val="22"/>
        </w:rPr>
        <w:t>SMD 1A07 – Mukta Ghorpadey</w:t>
      </w:r>
    </w:p>
    <w:p w14:paraId="05502129" w14:textId="77777777" w:rsidR="00A97915" w:rsidRPr="00913722" w:rsidRDefault="00A97915" w:rsidP="002B762A">
      <w:pPr>
        <w:numPr>
          <w:ilvl w:val="0"/>
          <w:numId w:val="1"/>
        </w:numPr>
        <w:rPr>
          <w:b/>
          <w:sz w:val="22"/>
          <w:szCs w:val="22"/>
        </w:rPr>
      </w:pPr>
      <w:r w:rsidRPr="00913722">
        <w:rPr>
          <w:b/>
          <w:sz w:val="22"/>
          <w:szCs w:val="22"/>
        </w:rPr>
        <w:t>SMD 1A08 – Kent C. Boese</w:t>
      </w:r>
    </w:p>
    <w:p w14:paraId="6E14E135" w14:textId="0D680413" w:rsidR="00A97915" w:rsidRPr="00913722" w:rsidRDefault="00A97915" w:rsidP="002B762A">
      <w:pPr>
        <w:numPr>
          <w:ilvl w:val="0"/>
          <w:numId w:val="1"/>
        </w:numPr>
        <w:rPr>
          <w:b/>
          <w:sz w:val="22"/>
          <w:szCs w:val="22"/>
        </w:rPr>
      </w:pPr>
      <w:r w:rsidRPr="00913722">
        <w:rPr>
          <w:b/>
          <w:sz w:val="22"/>
          <w:szCs w:val="22"/>
        </w:rPr>
        <w:t>SMD 1A09 – Michael Wray</w:t>
      </w:r>
    </w:p>
    <w:p w14:paraId="420D9230" w14:textId="3DEA2AE8" w:rsidR="00A97915" w:rsidRDefault="004C5493" w:rsidP="00CB3AC4">
      <w:pPr>
        <w:numPr>
          <w:ilvl w:val="0"/>
          <w:numId w:val="1"/>
        </w:numPr>
        <w:rPr>
          <w:b/>
          <w:sz w:val="22"/>
          <w:szCs w:val="22"/>
        </w:rPr>
      </w:pPr>
      <w:r w:rsidRPr="00913722">
        <w:rPr>
          <w:b/>
          <w:sz w:val="22"/>
          <w:szCs w:val="22"/>
        </w:rPr>
        <w:t>SMD 1A10 – Rashida Brown</w:t>
      </w:r>
    </w:p>
    <w:p w14:paraId="5B7CE597" w14:textId="6067B724" w:rsidR="00A02131" w:rsidRPr="00CB3AC4" w:rsidRDefault="00A02131" w:rsidP="00CB3AC4">
      <w:pPr>
        <w:numPr>
          <w:ilvl w:val="0"/>
          <w:numId w:val="1"/>
        </w:numPr>
        <w:rPr>
          <w:b/>
          <w:sz w:val="22"/>
          <w:szCs w:val="22"/>
        </w:rPr>
      </w:pPr>
      <w:r>
        <w:rPr>
          <w:b/>
          <w:sz w:val="22"/>
          <w:szCs w:val="22"/>
        </w:rPr>
        <w:t>SMD 1A11 – Dotti Love Wade</w:t>
      </w:r>
    </w:p>
    <w:p w14:paraId="4DC827FE" w14:textId="77777777" w:rsidR="00A97915" w:rsidRPr="00913722" w:rsidRDefault="00A97915" w:rsidP="00A97915">
      <w:pPr>
        <w:spacing w:before="240"/>
        <w:ind w:left="720"/>
        <w:rPr>
          <w:b/>
          <w:sz w:val="22"/>
          <w:szCs w:val="22"/>
        </w:rPr>
      </w:pPr>
    </w:p>
    <w:p w14:paraId="334FBDA7" w14:textId="05E9C54F" w:rsidR="00D5117F" w:rsidRPr="00913722" w:rsidRDefault="00D5117F" w:rsidP="00D5117F">
      <w:pPr>
        <w:spacing w:after="240"/>
        <w:rPr>
          <w:bCs/>
          <w:sz w:val="22"/>
          <w:szCs w:val="22"/>
        </w:rPr>
      </w:pPr>
      <w:r w:rsidRPr="00913722">
        <w:rPr>
          <w:bCs/>
          <w:sz w:val="22"/>
          <w:szCs w:val="22"/>
        </w:rPr>
        <w:t xml:space="preserve">A quorum was declared and determined by roll call at the beginning of the meeting, with </w:t>
      </w:r>
      <w:r w:rsidR="00D33172">
        <w:rPr>
          <w:bCs/>
          <w:sz w:val="22"/>
          <w:szCs w:val="22"/>
        </w:rPr>
        <w:t>9</w:t>
      </w:r>
      <w:r w:rsidRPr="00913722">
        <w:rPr>
          <w:bCs/>
          <w:sz w:val="22"/>
          <w:szCs w:val="22"/>
        </w:rPr>
        <w:t xml:space="preserve"> of 1</w:t>
      </w:r>
      <w:r w:rsidR="00AB40BE">
        <w:rPr>
          <w:bCs/>
          <w:sz w:val="22"/>
          <w:szCs w:val="22"/>
        </w:rPr>
        <w:t>1</w:t>
      </w:r>
      <w:r w:rsidRPr="00913722">
        <w:rPr>
          <w:bCs/>
          <w:sz w:val="22"/>
          <w:szCs w:val="22"/>
        </w:rPr>
        <w:t xml:space="preserve"> commissioners present and with </w:t>
      </w:r>
      <w:r w:rsidR="00AB40BE">
        <w:rPr>
          <w:bCs/>
          <w:sz w:val="22"/>
          <w:szCs w:val="22"/>
        </w:rPr>
        <w:t>one</w:t>
      </w:r>
      <w:r w:rsidRPr="00913722">
        <w:rPr>
          <w:bCs/>
          <w:sz w:val="22"/>
          <w:szCs w:val="22"/>
        </w:rPr>
        <w:t xml:space="preserve"> vacanc</w:t>
      </w:r>
      <w:r w:rsidR="00AB40BE">
        <w:rPr>
          <w:bCs/>
          <w:sz w:val="22"/>
          <w:szCs w:val="22"/>
        </w:rPr>
        <w:t>y</w:t>
      </w:r>
      <w:r w:rsidRPr="00913722">
        <w:rPr>
          <w:bCs/>
          <w:sz w:val="22"/>
          <w:szCs w:val="22"/>
        </w:rPr>
        <w:t>.</w:t>
      </w:r>
      <w:r w:rsidR="00CB3AC4">
        <w:rPr>
          <w:bCs/>
          <w:sz w:val="22"/>
          <w:szCs w:val="22"/>
        </w:rPr>
        <w:t xml:space="preserve"> </w:t>
      </w:r>
    </w:p>
    <w:p w14:paraId="5178D296" w14:textId="1A08C1E2" w:rsidR="00D5117F" w:rsidRPr="00913722" w:rsidRDefault="00D5117F" w:rsidP="00D5117F">
      <w:pPr>
        <w:spacing w:after="240"/>
        <w:rPr>
          <w:bCs/>
          <w:sz w:val="22"/>
          <w:szCs w:val="22"/>
        </w:rPr>
      </w:pPr>
      <w:r w:rsidRPr="00913722">
        <w:rPr>
          <w:bCs/>
          <w:sz w:val="22"/>
          <w:szCs w:val="22"/>
        </w:rPr>
        <w:t xml:space="preserve">Commissioner </w:t>
      </w:r>
      <w:r w:rsidR="00AB40BE">
        <w:rPr>
          <w:bCs/>
          <w:sz w:val="22"/>
          <w:szCs w:val="22"/>
        </w:rPr>
        <w:t>Wray</w:t>
      </w:r>
      <w:r w:rsidRPr="00913722">
        <w:rPr>
          <w:bCs/>
          <w:sz w:val="22"/>
          <w:szCs w:val="22"/>
        </w:rPr>
        <w:t xml:space="preserve"> provided verification notice this meeting was noticed to the community via listserv, Commission newsletter, social media, website, and e-calendar.</w:t>
      </w:r>
    </w:p>
    <w:p w14:paraId="59770DDC" w14:textId="277F1BE5" w:rsidR="00D5117F" w:rsidRPr="00913722" w:rsidRDefault="00D5117F">
      <w:pPr>
        <w:spacing w:before="240" w:after="240"/>
        <w:rPr>
          <w:bCs/>
          <w:sz w:val="22"/>
          <w:szCs w:val="22"/>
        </w:rPr>
      </w:pPr>
      <w:r w:rsidRPr="00913722">
        <w:rPr>
          <w:bCs/>
          <w:sz w:val="22"/>
          <w:szCs w:val="22"/>
        </w:rPr>
        <w:t xml:space="preserve">Commissioner </w:t>
      </w:r>
      <w:r w:rsidR="00AB40BE">
        <w:rPr>
          <w:bCs/>
          <w:sz w:val="22"/>
          <w:szCs w:val="22"/>
        </w:rPr>
        <w:t>Wray</w:t>
      </w:r>
      <w:r w:rsidRPr="00913722">
        <w:rPr>
          <w:bCs/>
          <w:sz w:val="22"/>
          <w:szCs w:val="22"/>
        </w:rPr>
        <w:t xml:space="preserve"> introduced and moved to accept the agenda with</w:t>
      </w:r>
      <w:r w:rsidR="00A02131">
        <w:rPr>
          <w:bCs/>
          <w:sz w:val="22"/>
          <w:szCs w:val="22"/>
        </w:rPr>
        <w:t xml:space="preserve"> changes to the order of presentations and the consent agenda</w:t>
      </w:r>
      <w:r w:rsidRPr="00913722">
        <w:rPr>
          <w:bCs/>
          <w:sz w:val="22"/>
          <w:szCs w:val="22"/>
        </w:rPr>
        <w:t>.</w:t>
      </w:r>
    </w:p>
    <w:p w14:paraId="75D6CBC1" w14:textId="04B865D3" w:rsidR="00D5117F" w:rsidRDefault="00D5117F" w:rsidP="00D5117F">
      <w:pPr>
        <w:spacing w:before="240" w:after="240"/>
        <w:rPr>
          <w:bCs/>
          <w:sz w:val="22"/>
          <w:szCs w:val="22"/>
        </w:rPr>
      </w:pPr>
      <w:r w:rsidRPr="00913722">
        <w:rPr>
          <w:bCs/>
          <w:sz w:val="22"/>
          <w:szCs w:val="22"/>
        </w:rPr>
        <w:t xml:space="preserve">● Motion was approved by voice vote, </w:t>
      </w:r>
      <w:r w:rsidR="00D33172">
        <w:rPr>
          <w:bCs/>
          <w:sz w:val="22"/>
          <w:szCs w:val="22"/>
        </w:rPr>
        <w:t>9</w:t>
      </w:r>
      <w:r w:rsidRPr="00913722">
        <w:rPr>
          <w:bCs/>
          <w:sz w:val="22"/>
          <w:szCs w:val="22"/>
        </w:rPr>
        <w:t xml:space="preserve"> Commissioners voting “Yes”; 0 voting “No”; 0 Abstaining.</w:t>
      </w:r>
    </w:p>
    <w:p w14:paraId="4D8020F3" w14:textId="193AE146" w:rsidR="00F13772" w:rsidRPr="00913722" w:rsidRDefault="00155CA0">
      <w:pPr>
        <w:spacing w:before="240" w:after="240"/>
        <w:rPr>
          <w:b/>
          <w:sz w:val="22"/>
          <w:szCs w:val="22"/>
        </w:rPr>
      </w:pPr>
      <w:r w:rsidRPr="00913722">
        <w:rPr>
          <w:b/>
          <w:sz w:val="22"/>
          <w:szCs w:val="22"/>
          <w:u w:val="single"/>
        </w:rPr>
        <w:t>Community Announcements</w:t>
      </w:r>
      <w:r w:rsidRPr="00913722">
        <w:rPr>
          <w:b/>
          <w:sz w:val="22"/>
          <w:szCs w:val="22"/>
        </w:rPr>
        <w:t xml:space="preserve"> </w:t>
      </w:r>
    </w:p>
    <w:p w14:paraId="2A9E0537" w14:textId="6555B2C3" w:rsidR="00671A63" w:rsidRDefault="00D5117F" w:rsidP="00F031A4">
      <w:pPr>
        <w:pStyle w:val="ListParagraph"/>
        <w:numPr>
          <w:ilvl w:val="0"/>
          <w:numId w:val="20"/>
        </w:numPr>
        <w:spacing w:before="240" w:after="240"/>
        <w:contextualSpacing w:val="0"/>
        <w:rPr>
          <w:iCs/>
          <w:sz w:val="22"/>
          <w:szCs w:val="22"/>
        </w:rPr>
      </w:pPr>
      <w:r w:rsidRPr="00913722">
        <w:rPr>
          <w:iCs/>
          <w:sz w:val="22"/>
          <w:szCs w:val="22"/>
        </w:rPr>
        <w:t>Several Commissioners, community members and government representatives made announcements.</w:t>
      </w:r>
    </w:p>
    <w:p w14:paraId="171D1360" w14:textId="77777777" w:rsidR="00A02131" w:rsidRDefault="00A02131" w:rsidP="00A02131">
      <w:pPr>
        <w:pStyle w:val="NormalWeb"/>
        <w:spacing w:before="240" w:beforeAutospacing="0" w:after="240" w:afterAutospacing="0"/>
      </w:pPr>
      <w:r>
        <w:rPr>
          <w:b/>
          <w:bCs/>
          <w:color w:val="000000"/>
          <w:sz w:val="22"/>
          <w:szCs w:val="22"/>
          <w:u w:val="single"/>
        </w:rPr>
        <w:t>Consent Agenda</w:t>
      </w:r>
    </w:p>
    <w:p w14:paraId="517D15A0" w14:textId="77777777" w:rsidR="00A02131" w:rsidRDefault="00A02131" w:rsidP="00A02131">
      <w:pPr>
        <w:pStyle w:val="NormalWeb"/>
        <w:spacing w:before="240" w:beforeAutospacing="0" w:after="240" w:afterAutospacing="0"/>
      </w:pPr>
      <w:r>
        <w:rPr>
          <w:i/>
          <w:iCs/>
          <w:color w:val="000000"/>
          <w:sz w:val="22"/>
          <w:szCs w:val="22"/>
        </w:rPr>
        <w:t>Consideration and possible action relating to a request for Commission approval of the Consent Agenda. All matters listed under “Consent” are considered by the Commission to be routine and will be enacted by one motion. Any Commissioner may, however, remove an item from the Consent Agenda by request. A motion to adopt the Consent Agenda is non-debatable.</w:t>
      </w:r>
    </w:p>
    <w:p w14:paraId="46B38D77" w14:textId="77777777" w:rsidR="00A02131" w:rsidRDefault="00A02131" w:rsidP="00A02131">
      <w:pPr>
        <w:pStyle w:val="NormalWeb"/>
        <w:numPr>
          <w:ilvl w:val="0"/>
          <w:numId w:val="42"/>
        </w:numPr>
        <w:spacing w:before="0" w:beforeAutospacing="0" w:after="0" w:afterAutospacing="0"/>
        <w:textAlignment w:val="baseline"/>
        <w:rPr>
          <w:b/>
          <w:bCs/>
          <w:color w:val="000000"/>
          <w:sz w:val="22"/>
          <w:szCs w:val="22"/>
        </w:rPr>
      </w:pPr>
      <w:r>
        <w:rPr>
          <w:b/>
          <w:bCs/>
          <w:color w:val="000000"/>
          <w:sz w:val="22"/>
          <w:szCs w:val="22"/>
        </w:rPr>
        <w:lastRenderedPageBreak/>
        <w:t xml:space="preserve">Approval of the prior minutes </w:t>
      </w:r>
      <w:r>
        <w:rPr>
          <w:color w:val="000000"/>
          <w:sz w:val="22"/>
          <w:szCs w:val="22"/>
        </w:rPr>
        <w:t>(</w:t>
      </w:r>
      <w:proofErr w:type="gramStart"/>
      <w:r>
        <w:rPr>
          <w:color w:val="000000"/>
          <w:sz w:val="22"/>
          <w:szCs w:val="22"/>
        </w:rPr>
        <w:t>April,</w:t>
      </w:r>
      <w:proofErr w:type="gramEnd"/>
      <w:r>
        <w:rPr>
          <w:color w:val="000000"/>
          <w:sz w:val="22"/>
          <w:szCs w:val="22"/>
        </w:rPr>
        <w:t xml:space="preserve"> 2022)</w:t>
      </w:r>
    </w:p>
    <w:p w14:paraId="7146EF1C" w14:textId="77777777" w:rsidR="00A02131" w:rsidRDefault="00A02131" w:rsidP="00A02131">
      <w:pPr>
        <w:pStyle w:val="NormalWeb"/>
        <w:numPr>
          <w:ilvl w:val="0"/>
          <w:numId w:val="42"/>
        </w:numPr>
        <w:spacing w:before="0" w:beforeAutospacing="0" w:after="0" w:afterAutospacing="0"/>
        <w:textAlignment w:val="baseline"/>
        <w:rPr>
          <w:b/>
          <w:bCs/>
          <w:color w:val="000000"/>
          <w:sz w:val="22"/>
          <w:szCs w:val="22"/>
        </w:rPr>
      </w:pPr>
      <w:r>
        <w:rPr>
          <w:b/>
          <w:bCs/>
          <w:color w:val="000000"/>
          <w:sz w:val="22"/>
          <w:szCs w:val="22"/>
        </w:rPr>
        <w:t>Support for BZA application 20726 (</w:t>
      </w:r>
      <w:proofErr w:type="spellStart"/>
      <w:r>
        <w:rPr>
          <w:b/>
          <w:bCs/>
          <w:color w:val="000000"/>
          <w:sz w:val="22"/>
          <w:szCs w:val="22"/>
        </w:rPr>
        <w:t>Pablow</w:t>
      </w:r>
      <w:proofErr w:type="spellEnd"/>
      <w:r>
        <w:rPr>
          <w:b/>
          <w:bCs/>
          <w:color w:val="000000"/>
          <w:sz w:val="22"/>
          <w:szCs w:val="22"/>
        </w:rPr>
        <w:t xml:space="preserve"> Ortiz) to allow beer and wine sales at the corner market located at Warder and Irving Street</w:t>
      </w:r>
      <w:r>
        <w:rPr>
          <w:color w:val="000000"/>
          <w:sz w:val="22"/>
          <w:szCs w:val="22"/>
        </w:rPr>
        <w:t>. ABRA application to follow once the BZA has approved. (Aurora Market) Brown</w:t>
      </w:r>
    </w:p>
    <w:p w14:paraId="4950000E" w14:textId="77777777" w:rsidR="00A02131" w:rsidRDefault="00A02131" w:rsidP="00A02131">
      <w:pPr>
        <w:pStyle w:val="NormalWeb"/>
        <w:numPr>
          <w:ilvl w:val="0"/>
          <w:numId w:val="42"/>
        </w:numPr>
        <w:spacing w:before="0" w:beforeAutospacing="0" w:after="0" w:afterAutospacing="0"/>
        <w:textAlignment w:val="baseline"/>
        <w:rPr>
          <w:b/>
          <w:bCs/>
          <w:color w:val="000000"/>
          <w:sz w:val="22"/>
          <w:szCs w:val="22"/>
        </w:rPr>
      </w:pPr>
      <w:r>
        <w:rPr>
          <w:b/>
          <w:bCs/>
          <w:color w:val="000000"/>
          <w:sz w:val="22"/>
          <w:szCs w:val="22"/>
        </w:rPr>
        <w:t xml:space="preserve">Support for BZA application 20721 to allow a rear addition 23ft from nearest neighbor. </w:t>
      </w:r>
      <w:r>
        <w:rPr>
          <w:color w:val="000000"/>
          <w:sz w:val="22"/>
          <w:szCs w:val="22"/>
        </w:rPr>
        <w:t xml:space="preserve">No other relief requested. 3553 </w:t>
      </w:r>
      <w:proofErr w:type="spellStart"/>
      <w:r>
        <w:rPr>
          <w:color w:val="000000"/>
          <w:sz w:val="22"/>
          <w:szCs w:val="22"/>
        </w:rPr>
        <w:t>Holmead</w:t>
      </w:r>
      <w:proofErr w:type="spellEnd"/>
      <w:r>
        <w:rPr>
          <w:color w:val="000000"/>
          <w:sz w:val="22"/>
          <w:szCs w:val="22"/>
        </w:rPr>
        <w:t xml:space="preserve"> Place NW. (Philip Cross) Hall</w:t>
      </w:r>
    </w:p>
    <w:p w14:paraId="1D1EEEBB" w14:textId="77777777" w:rsidR="00A02131" w:rsidRDefault="00A02131" w:rsidP="00A02131">
      <w:pPr>
        <w:pStyle w:val="NormalWeb"/>
        <w:numPr>
          <w:ilvl w:val="0"/>
          <w:numId w:val="42"/>
        </w:numPr>
        <w:spacing w:before="0" w:beforeAutospacing="0" w:after="0" w:afterAutospacing="0"/>
        <w:textAlignment w:val="baseline"/>
        <w:rPr>
          <w:b/>
          <w:bCs/>
          <w:color w:val="000000"/>
          <w:sz w:val="21"/>
          <w:szCs w:val="21"/>
        </w:rPr>
      </w:pPr>
      <w:r>
        <w:rPr>
          <w:b/>
          <w:bCs/>
          <w:color w:val="000000"/>
          <w:sz w:val="22"/>
          <w:szCs w:val="22"/>
        </w:rPr>
        <w:t xml:space="preserve">Resolution on Bill B24-0726 </w:t>
      </w:r>
      <w:r>
        <w:rPr>
          <w:b/>
          <w:bCs/>
          <w:color w:val="181818"/>
          <w:sz w:val="22"/>
          <w:szCs w:val="22"/>
          <w:shd w:val="clear" w:color="auto" w:fill="FFFFFF"/>
        </w:rPr>
        <w:t>Enhancing Reproductive Health Protections Amendment Act of 2022</w:t>
      </w:r>
      <w:r>
        <w:rPr>
          <w:b/>
          <w:bCs/>
          <w:color w:val="000000"/>
          <w:sz w:val="22"/>
          <w:szCs w:val="22"/>
        </w:rPr>
        <w:t xml:space="preserve"> </w:t>
      </w:r>
      <w:r>
        <w:rPr>
          <w:color w:val="000000"/>
          <w:sz w:val="22"/>
          <w:szCs w:val="22"/>
        </w:rPr>
        <w:t>(Miller, Lehmann Morales, Bonnot, Perri, Brown, Love Wade, Ghorpadey) </w:t>
      </w:r>
    </w:p>
    <w:p w14:paraId="5E31B1FE" w14:textId="77777777" w:rsidR="00A02131" w:rsidRDefault="00A02131" w:rsidP="00A02131">
      <w:pPr>
        <w:spacing w:after="280"/>
        <w:rPr>
          <w:b/>
          <w:sz w:val="22"/>
          <w:szCs w:val="22"/>
        </w:rPr>
      </w:pPr>
    </w:p>
    <w:p w14:paraId="0AD711E7" w14:textId="7FD87C37" w:rsidR="00F031A4" w:rsidRPr="00A02131" w:rsidRDefault="00A02131" w:rsidP="00A02131">
      <w:pPr>
        <w:spacing w:after="280"/>
        <w:rPr>
          <w:b/>
          <w:sz w:val="22"/>
          <w:szCs w:val="22"/>
        </w:rPr>
      </w:pPr>
      <w:r w:rsidRPr="00A02131">
        <w:rPr>
          <w:b/>
          <w:sz w:val="22"/>
          <w:szCs w:val="22"/>
        </w:rPr>
        <w:t xml:space="preserve">● A Motion to approve the Consent Agenda was passed by voice vote, </w:t>
      </w:r>
      <w:r>
        <w:rPr>
          <w:b/>
          <w:sz w:val="22"/>
          <w:szCs w:val="22"/>
        </w:rPr>
        <w:t>9</w:t>
      </w:r>
      <w:r w:rsidRPr="00A02131">
        <w:rPr>
          <w:b/>
          <w:sz w:val="22"/>
          <w:szCs w:val="22"/>
        </w:rPr>
        <w:t xml:space="preserve"> Commissioners voting “Yes”; 0 voting “No”; 0 Abstaining.</w:t>
      </w:r>
    </w:p>
    <w:p w14:paraId="1B65C8EC" w14:textId="57B00226" w:rsidR="00F13772" w:rsidRPr="00913722" w:rsidRDefault="00155CA0">
      <w:pPr>
        <w:spacing w:before="240" w:after="240"/>
        <w:rPr>
          <w:sz w:val="22"/>
          <w:szCs w:val="22"/>
        </w:rPr>
      </w:pPr>
      <w:r w:rsidRPr="00913722">
        <w:rPr>
          <w:b/>
          <w:sz w:val="22"/>
          <w:szCs w:val="22"/>
          <w:u w:val="single"/>
        </w:rPr>
        <w:t>Presentations</w:t>
      </w:r>
      <w:r w:rsidRPr="00913722">
        <w:rPr>
          <w:b/>
          <w:sz w:val="22"/>
          <w:szCs w:val="22"/>
        </w:rPr>
        <w:t xml:space="preserve"> </w:t>
      </w:r>
    </w:p>
    <w:p w14:paraId="51A25166" w14:textId="77777777" w:rsidR="00A02131" w:rsidRDefault="00A02131" w:rsidP="00A02131">
      <w:pPr>
        <w:pStyle w:val="NormalWeb"/>
        <w:numPr>
          <w:ilvl w:val="0"/>
          <w:numId w:val="41"/>
        </w:numPr>
        <w:spacing w:before="0" w:beforeAutospacing="0" w:after="0" w:afterAutospacing="0"/>
        <w:textAlignment w:val="baseline"/>
        <w:rPr>
          <w:color w:val="000000"/>
          <w:sz w:val="22"/>
          <w:szCs w:val="22"/>
        </w:rPr>
      </w:pPr>
      <w:r>
        <w:rPr>
          <w:b/>
          <w:bCs/>
          <w:color w:val="201F1E"/>
          <w:sz w:val="22"/>
          <w:szCs w:val="22"/>
          <w:shd w:val="clear" w:color="auto" w:fill="FFFFFF"/>
        </w:rPr>
        <w:t xml:space="preserve">Nicole McEntee, </w:t>
      </w:r>
      <w:r>
        <w:rPr>
          <w:color w:val="201F1E"/>
          <w:sz w:val="22"/>
          <w:szCs w:val="22"/>
          <w:shd w:val="clear" w:color="auto" w:fill="FFFFFF"/>
        </w:rPr>
        <w:t>Office of the Tenant Advocate</w:t>
      </w:r>
    </w:p>
    <w:p w14:paraId="5B19A985" w14:textId="77777777" w:rsidR="00A02131" w:rsidRDefault="00A02131" w:rsidP="00A02131">
      <w:pPr>
        <w:pStyle w:val="NormalWeb"/>
        <w:numPr>
          <w:ilvl w:val="0"/>
          <w:numId w:val="41"/>
        </w:numPr>
        <w:spacing w:before="0" w:beforeAutospacing="0" w:after="0" w:afterAutospacing="0"/>
        <w:textAlignment w:val="baseline"/>
        <w:rPr>
          <w:rFonts w:ascii="Noto Sans Symbols" w:hAnsi="Noto Sans Symbols"/>
          <w:color w:val="000000"/>
          <w:sz w:val="22"/>
          <w:szCs w:val="22"/>
        </w:rPr>
      </w:pPr>
      <w:r>
        <w:rPr>
          <w:b/>
          <w:bCs/>
          <w:color w:val="201F1E"/>
          <w:sz w:val="22"/>
          <w:szCs w:val="22"/>
          <w:shd w:val="clear" w:color="auto" w:fill="FFFFFF"/>
        </w:rPr>
        <w:t xml:space="preserve">Jo-Elle </w:t>
      </w:r>
      <w:proofErr w:type="spellStart"/>
      <w:r>
        <w:rPr>
          <w:b/>
          <w:bCs/>
          <w:color w:val="201F1E"/>
          <w:sz w:val="22"/>
          <w:szCs w:val="22"/>
          <w:shd w:val="clear" w:color="auto" w:fill="FFFFFF"/>
        </w:rPr>
        <w:t>Burgard</w:t>
      </w:r>
      <w:proofErr w:type="spellEnd"/>
      <w:r>
        <w:rPr>
          <w:b/>
          <w:bCs/>
          <w:color w:val="201F1E"/>
          <w:sz w:val="22"/>
          <w:szCs w:val="22"/>
          <w:shd w:val="clear" w:color="auto" w:fill="FFFFFF"/>
        </w:rPr>
        <w:t xml:space="preserve">, </w:t>
      </w:r>
      <w:r>
        <w:rPr>
          <w:color w:val="201F1E"/>
          <w:sz w:val="22"/>
          <w:szCs w:val="22"/>
          <w:shd w:val="clear" w:color="auto" w:fill="FFFFFF"/>
        </w:rPr>
        <w:t>DDOT, New Hampshire Stormwater Project (Otis, Rock Creek Church)</w:t>
      </w:r>
    </w:p>
    <w:p w14:paraId="028929A3" w14:textId="77777777" w:rsidR="00A02131" w:rsidRDefault="00A02131" w:rsidP="00A02131">
      <w:pPr>
        <w:pStyle w:val="NormalWeb"/>
        <w:numPr>
          <w:ilvl w:val="0"/>
          <w:numId w:val="41"/>
        </w:numPr>
        <w:spacing w:before="0" w:beforeAutospacing="0" w:after="0" w:afterAutospacing="0"/>
        <w:textAlignment w:val="baseline"/>
        <w:rPr>
          <w:rFonts w:ascii="Noto Sans Symbols" w:hAnsi="Noto Sans Symbols"/>
          <w:color w:val="201F1E"/>
          <w:sz w:val="22"/>
          <w:szCs w:val="22"/>
        </w:rPr>
      </w:pPr>
      <w:r>
        <w:rPr>
          <w:b/>
          <w:bCs/>
          <w:color w:val="201F1E"/>
          <w:sz w:val="22"/>
          <w:szCs w:val="22"/>
          <w:shd w:val="clear" w:color="auto" w:fill="FFFFFF"/>
        </w:rPr>
        <w:t>Travoris Culpepper</w:t>
      </w:r>
      <w:r>
        <w:rPr>
          <w:color w:val="201F1E"/>
          <w:sz w:val="22"/>
          <w:szCs w:val="22"/>
          <w:shd w:val="clear" w:color="auto" w:fill="FFFFFF"/>
        </w:rPr>
        <w:t>, PEPCO Harvard Street Substation Project</w:t>
      </w:r>
    </w:p>
    <w:p w14:paraId="630F0F48" w14:textId="77777777" w:rsidR="00A02131" w:rsidRDefault="00A02131" w:rsidP="00A02131">
      <w:pPr>
        <w:pStyle w:val="NormalWeb"/>
        <w:numPr>
          <w:ilvl w:val="0"/>
          <w:numId w:val="41"/>
        </w:numPr>
        <w:spacing w:before="0" w:beforeAutospacing="0" w:after="280" w:afterAutospacing="0"/>
        <w:textAlignment w:val="baseline"/>
        <w:rPr>
          <w:rFonts w:ascii="Noto Sans Symbols" w:hAnsi="Noto Sans Symbols"/>
          <w:color w:val="000000"/>
          <w:sz w:val="22"/>
          <w:szCs w:val="22"/>
        </w:rPr>
      </w:pPr>
      <w:r>
        <w:rPr>
          <w:b/>
          <w:bCs/>
          <w:color w:val="000000"/>
          <w:sz w:val="22"/>
          <w:szCs w:val="22"/>
        </w:rPr>
        <w:t>Moises Del’Rosario</w:t>
      </w:r>
      <w:r>
        <w:rPr>
          <w:color w:val="000000"/>
          <w:sz w:val="22"/>
          <w:szCs w:val="22"/>
        </w:rPr>
        <w:t>, Ward 1 Liaison: Mayor’s Office of Community Relations and Services (MOCRS)</w:t>
      </w:r>
    </w:p>
    <w:p w14:paraId="3DFEBE0F" w14:textId="77777777" w:rsidR="00F13772" w:rsidRPr="00913722" w:rsidRDefault="00155CA0">
      <w:pPr>
        <w:spacing w:before="240" w:after="240"/>
        <w:rPr>
          <w:b/>
          <w:sz w:val="22"/>
          <w:szCs w:val="22"/>
          <w:u w:val="single"/>
        </w:rPr>
      </w:pPr>
      <w:r w:rsidRPr="00913722">
        <w:rPr>
          <w:b/>
          <w:sz w:val="22"/>
          <w:szCs w:val="22"/>
          <w:u w:val="single"/>
        </w:rPr>
        <w:t>Official Business</w:t>
      </w:r>
    </w:p>
    <w:p w14:paraId="2D84F7B6" w14:textId="7E2C4B2C" w:rsidR="00F13772" w:rsidRDefault="00155CA0">
      <w:pPr>
        <w:spacing w:before="240" w:after="240"/>
        <w:rPr>
          <w:b/>
          <w:sz w:val="22"/>
          <w:szCs w:val="22"/>
        </w:rPr>
      </w:pPr>
      <w:r w:rsidRPr="00913722">
        <w:rPr>
          <w:b/>
          <w:sz w:val="22"/>
          <w:szCs w:val="22"/>
        </w:rPr>
        <w:t xml:space="preserve">Issue </w:t>
      </w:r>
    </w:p>
    <w:p w14:paraId="643715A5" w14:textId="13AD9083" w:rsidR="00A02131" w:rsidRPr="00A02131" w:rsidRDefault="00A02131" w:rsidP="00A02131">
      <w:pPr>
        <w:pStyle w:val="NormalWeb"/>
        <w:numPr>
          <w:ilvl w:val="0"/>
          <w:numId w:val="43"/>
        </w:numPr>
        <w:spacing w:before="0" w:beforeAutospacing="0" w:after="0" w:afterAutospacing="0"/>
        <w:textAlignment w:val="baseline"/>
        <w:rPr>
          <w:b/>
          <w:bCs/>
          <w:color w:val="000000"/>
          <w:sz w:val="21"/>
          <w:szCs w:val="21"/>
        </w:rPr>
      </w:pPr>
      <w:r>
        <w:rPr>
          <w:b/>
          <w:bCs/>
          <w:color w:val="000000"/>
          <w:sz w:val="22"/>
          <w:szCs w:val="22"/>
        </w:rPr>
        <w:t>Resolution Requesting Hearing for B24-0049 “</w:t>
      </w:r>
      <w:r>
        <w:rPr>
          <w:b/>
          <w:bCs/>
          <w:color w:val="000000"/>
          <w:sz w:val="22"/>
          <w:szCs w:val="22"/>
          <w:shd w:val="clear" w:color="auto" w:fill="FFFFFF"/>
        </w:rPr>
        <w:t xml:space="preserve">The Street Vending Decriminalization Amendment Act of 2021” and B24-0050 “Sidewalk Vending Zones Amendment Act of 2021” </w:t>
      </w:r>
      <w:r>
        <w:rPr>
          <w:color w:val="000000"/>
          <w:sz w:val="22"/>
          <w:szCs w:val="22"/>
          <w:shd w:val="clear" w:color="auto" w:fill="FFFFFF"/>
        </w:rPr>
        <w:t>(Ghorpadey)</w:t>
      </w:r>
    </w:p>
    <w:p w14:paraId="048DB315" w14:textId="4B1BD6AA" w:rsidR="00A02131" w:rsidRDefault="00A02131" w:rsidP="00A02131">
      <w:pPr>
        <w:pStyle w:val="NormalWeb"/>
        <w:spacing w:before="0" w:beforeAutospacing="0" w:after="0" w:afterAutospacing="0"/>
        <w:ind w:left="360"/>
        <w:textAlignment w:val="baseline"/>
        <w:rPr>
          <w:b/>
          <w:bCs/>
          <w:color w:val="000000"/>
          <w:sz w:val="22"/>
          <w:szCs w:val="22"/>
        </w:rPr>
      </w:pPr>
    </w:p>
    <w:p w14:paraId="06070DC8" w14:textId="4E079A7C" w:rsidR="00A02131" w:rsidRDefault="00A02131" w:rsidP="00A02131">
      <w:pPr>
        <w:pStyle w:val="NormalWeb"/>
        <w:spacing w:before="0" w:beforeAutospacing="0" w:after="0" w:afterAutospacing="0"/>
        <w:ind w:left="360"/>
        <w:textAlignment w:val="baseline"/>
        <w:rPr>
          <w:b/>
          <w:bCs/>
          <w:color w:val="000000"/>
          <w:sz w:val="22"/>
          <w:szCs w:val="22"/>
        </w:rPr>
      </w:pPr>
      <w:r>
        <w:rPr>
          <w:b/>
          <w:bCs/>
          <w:color w:val="000000"/>
          <w:sz w:val="22"/>
          <w:szCs w:val="22"/>
        </w:rPr>
        <w:t xml:space="preserve">Commissioner Ghorpadey moved to approve the resolution. Motion passed on a voice vote with 9 </w:t>
      </w:r>
      <w:proofErr w:type="gramStart"/>
      <w:r>
        <w:rPr>
          <w:b/>
          <w:bCs/>
          <w:color w:val="000000"/>
          <w:sz w:val="22"/>
          <w:szCs w:val="22"/>
        </w:rPr>
        <w:t>yea</w:t>
      </w:r>
      <w:proofErr w:type="gramEnd"/>
      <w:r>
        <w:rPr>
          <w:b/>
          <w:bCs/>
          <w:color w:val="000000"/>
          <w:sz w:val="22"/>
          <w:szCs w:val="22"/>
        </w:rPr>
        <w:t xml:space="preserve">, 0 no, and 0 abstentions. </w:t>
      </w:r>
    </w:p>
    <w:p w14:paraId="6F7F3A94" w14:textId="69C353DD" w:rsidR="00A02131" w:rsidRDefault="00A02131" w:rsidP="00A02131">
      <w:pPr>
        <w:pStyle w:val="NormalWeb"/>
        <w:spacing w:before="0" w:beforeAutospacing="0" w:after="0" w:afterAutospacing="0"/>
        <w:ind w:left="360"/>
        <w:textAlignment w:val="baseline"/>
        <w:rPr>
          <w:b/>
          <w:bCs/>
          <w:color w:val="000000"/>
          <w:sz w:val="21"/>
          <w:szCs w:val="21"/>
        </w:rPr>
      </w:pPr>
    </w:p>
    <w:p w14:paraId="30464ABC" w14:textId="14BE5CEB" w:rsidR="00A02131" w:rsidRDefault="00A02131" w:rsidP="00A02131">
      <w:pPr>
        <w:pStyle w:val="NormalWeb"/>
        <w:numPr>
          <w:ilvl w:val="0"/>
          <w:numId w:val="43"/>
        </w:numPr>
        <w:spacing w:before="0" w:beforeAutospacing="0" w:after="0" w:afterAutospacing="0"/>
        <w:textAlignment w:val="baseline"/>
        <w:rPr>
          <w:color w:val="000000"/>
          <w:sz w:val="22"/>
          <w:szCs w:val="22"/>
        </w:rPr>
      </w:pPr>
      <w:r>
        <w:rPr>
          <w:b/>
          <w:bCs/>
          <w:color w:val="000000"/>
          <w:sz w:val="22"/>
          <w:szCs w:val="22"/>
        </w:rPr>
        <w:t>Grant Application for Columbia Heights Day</w:t>
      </w:r>
      <w:r>
        <w:rPr>
          <w:color w:val="000000"/>
          <w:sz w:val="22"/>
          <w:szCs w:val="22"/>
        </w:rPr>
        <w:t xml:space="preserve"> $3000. (Ghorpadey)</w:t>
      </w:r>
    </w:p>
    <w:p w14:paraId="65FF5CFD" w14:textId="109F49E7" w:rsidR="00A02131" w:rsidRDefault="00A02131" w:rsidP="00A02131">
      <w:pPr>
        <w:pStyle w:val="NormalWeb"/>
        <w:spacing w:before="0" w:beforeAutospacing="0" w:after="0" w:afterAutospacing="0"/>
        <w:textAlignment w:val="baseline"/>
        <w:rPr>
          <w:color w:val="000000"/>
          <w:sz w:val="22"/>
          <w:szCs w:val="22"/>
        </w:rPr>
      </w:pPr>
    </w:p>
    <w:p w14:paraId="0FB5601B" w14:textId="6FFDFBF2" w:rsidR="00A02131" w:rsidRDefault="00A02131" w:rsidP="00A02131">
      <w:pPr>
        <w:pStyle w:val="NormalWeb"/>
        <w:spacing w:before="0" w:beforeAutospacing="0" w:after="0" w:afterAutospacing="0"/>
        <w:ind w:left="360"/>
        <w:textAlignment w:val="baseline"/>
        <w:rPr>
          <w:b/>
          <w:bCs/>
          <w:color w:val="000000"/>
          <w:sz w:val="22"/>
          <w:szCs w:val="22"/>
        </w:rPr>
      </w:pPr>
      <w:r>
        <w:rPr>
          <w:b/>
          <w:bCs/>
          <w:color w:val="000000"/>
          <w:sz w:val="22"/>
          <w:szCs w:val="22"/>
        </w:rPr>
        <w:t xml:space="preserve">Commissioner Ghorpadey moved to approve the </w:t>
      </w:r>
      <w:r>
        <w:rPr>
          <w:b/>
          <w:bCs/>
          <w:color w:val="000000"/>
          <w:sz w:val="22"/>
          <w:szCs w:val="22"/>
        </w:rPr>
        <w:t>expense for rental equipment</w:t>
      </w:r>
      <w:r>
        <w:rPr>
          <w:b/>
          <w:bCs/>
          <w:color w:val="000000"/>
          <w:sz w:val="22"/>
          <w:szCs w:val="22"/>
        </w:rPr>
        <w:t xml:space="preserve">. Motion passed on a voice vote with 9 </w:t>
      </w:r>
      <w:proofErr w:type="gramStart"/>
      <w:r>
        <w:rPr>
          <w:b/>
          <w:bCs/>
          <w:color w:val="000000"/>
          <w:sz w:val="22"/>
          <w:szCs w:val="22"/>
        </w:rPr>
        <w:t>yea</w:t>
      </w:r>
      <w:proofErr w:type="gramEnd"/>
      <w:r>
        <w:rPr>
          <w:b/>
          <w:bCs/>
          <w:color w:val="000000"/>
          <w:sz w:val="22"/>
          <w:szCs w:val="22"/>
        </w:rPr>
        <w:t xml:space="preserve">, 0 no, and 0 abstentions. </w:t>
      </w:r>
    </w:p>
    <w:p w14:paraId="60E0811D" w14:textId="77777777" w:rsidR="00A02131" w:rsidRDefault="00A02131" w:rsidP="00A02131">
      <w:pPr>
        <w:pStyle w:val="NormalWeb"/>
        <w:spacing w:before="0" w:beforeAutospacing="0" w:after="0" w:afterAutospacing="0"/>
        <w:textAlignment w:val="baseline"/>
        <w:rPr>
          <w:color w:val="000000"/>
          <w:sz w:val="22"/>
          <w:szCs w:val="22"/>
        </w:rPr>
      </w:pPr>
    </w:p>
    <w:p w14:paraId="13ADE870" w14:textId="3C34A7E7" w:rsidR="00A02131" w:rsidRPr="00A02131" w:rsidRDefault="00A02131" w:rsidP="00A02131">
      <w:pPr>
        <w:pStyle w:val="NormalWeb"/>
        <w:numPr>
          <w:ilvl w:val="0"/>
          <w:numId w:val="43"/>
        </w:numPr>
        <w:spacing w:before="0" w:beforeAutospacing="0" w:after="0" w:afterAutospacing="0"/>
        <w:textAlignment w:val="baseline"/>
        <w:rPr>
          <w:b/>
          <w:bCs/>
          <w:color w:val="000000"/>
          <w:sz w:val="21"/>
          <w:szCs w:val="21"/>
        </w:rPr>
      </w:pPr>
      <w:r>
        <w:rPr>
          <w:b/>
          <w:bCs/>
          <w:color w:val="000000"/>
          <w:sz w:val="22"/>
          <w:szCs w:val="22"/>
        </w:rPr>
        <w:t xml:space="preserve">Re-certify Grant Application for Project Giveback for 2021 $3000 grant to purchase boxes. </w:t>
      </w:r>
      <w:r>
        <w:rPr>
          <w:color w:val="000000"/>
          <w:sz w:val="22"/>
          <w:szCs w:val="22"/>
        </w:rPr>
        <w:t>(Love Wade, Wray)</w:t>
      </w:r>
    </w:p>
    <w:p w14:paraId="4B1A1652" w14:textId="119B15D5" w:rsidR="00A02131" w:rsidRDefault="00A02131" w:rsidP="00A02131">
      <w:pPr>
        <w:pStyle w:val="NormalWeb"/>
        <w:spacing w:before="0" w:beforeAutospacing="0" w:after="0" w:afterAutospacing="0"/>
        <w:textAlignment w:val="baseline"/>
        <w:rPr>
          <w:b/>
          <w:bCs/>
          <w:color w:val="000000"/>
          <w:sz w:val="21"/>
          <w:szCs w:val="21"/>
        </w:rPr>
      </w:pPr>
    </w:p>
    <w:p w14:paraId="05A13824" w14:textId="01F8E3F3" w:rsidR="00A02131" w:rsidRDefault="00A02131" w:rsidP="00A02131">
      <w:pPr>
        <w:pStyle w:val="NormalWeb"/>
        <w:spacing w:before="0" w:beforeAutospacing="0" w:after="0" w:afterAutospacing="0"/>
        <w:ind w:left="360"/>
        <w:textAlignment w:val="baseline"/>
        <w:rPr>
          <w:b/>
          <w:bCs/>
          <w:color w:val="000000"/>
          <w:sz w:val="21"/>
          <w:szCs w:val="21"/>
        </w:rPr>
      </w:pPr>
      <w:r>
        <w:rPr>
          <w:b/>
          <w:bCs/>
          <w:color w:val="000000"/>
          <w:sz w:val="22"/>
          <w:szCs w:val="22"/>
        </w:rPr>
        <w:t xml:space="preserve">Commissioner </w:t>
      </w:r>
      <w:r>
        <w:rPr>
          <w:b/>
          <w:bCs/>
          <w:color w:val="000000"/>
          <w:sz w:val="22"/>
          <w:szCs w:val="22"/>
        </w:rPr>
        <w:t>Wray</w:t>
      </w:r>
      <w:r>
        <w:rPr>
          <w:b/>
          <w:bCs/>
          <w:color w:val="000000"/>
          <w:sz w:val="22"/>
          <w:szCs w:val="22"/>
        </w:rPr>
        <w:t xml:space="preserve"> moved to approve the </w:t>
      </w:r>
      <w:r>
        <w:rPr>
          <w:b/>
          <w:bCs/>
          <w:color w:val="000000"/>
          <w:sz w:val="22"/>
          <w:szCs w:val="22"/>
        </w:rPr>
        <w:t>expense for boxes</w:t>
      </w:r>
      <w:r>
        <w:rPr>
          <w:b/>
          <w:bCs/>
          <w:color w:val="000000"/>
          <w:sz w:val="22"/>
          <w:szCs w:val="22"/>
        </w:rPr>
        <w:t xml:space="preserve">. Motion passed on a voice vote with 9 </w:t>
      </w:r>
      <w:proofErr w:type="gramStart"/>
      <w:r>
        <w:rPr>
          <w:b/>
          <w:bCs/>
          <w:color w:val="000000"/>
          <w:sz w:val="22"/>
          <w:szCs w:val="22"/>
        </w:rPr>
        <w:t>yea</w:t>
      </w:r>
      <w:proofErr w:type="gramEnd"/>
      <w:r>
        <w:rPr>
          <w:b/>
          <w:bCs/>
          <w:color w:val="000000"/>
          <w:sz w:val="22"/>
          <w:szCs w:val="22"/>
        </w:rPr>
        <w:t>, 0 no, and 0 abstentions.</w:t>
      </w:r>
    </w:p>
    <w:p w14:paraId="50186758" w14:textId="77777777" w:rsidR="00A02131" w:rsidRDefault="00A02131" w:rsidP="00A02131">
      <w:pPr>
        <w:pStyle w:val="NormalWeb"/>
        <w:spacing w:before="0" w:beforeAutospacing="0" w:after="0" w:afterAutospacing="0"/>
        <w:textAlignment w:val="baseline"/>
        <w:rPr>
          <w:b/>
          <w:bCs/>
          <w:color w:val="000000"/>
          <w:sz w:val="21"/>
          <w:szCs w:val="21"/>
        </w:rPr>
      </w:pPr>
    </w:p>
    <w:p w14:paraId="11BAD7DF" w14:textId="23FE45A5" w:rsidR="00A02131" w:rsidRPr="00A02131" w:rsidRDefault="00A02131" w:rsidP="00A02131">
      <w:pPr>
        <w:pStyle w:val="NormalWeb"/>
        <w:numPr>
          <w:ilvl w:val="0"/>
          <w:numId w:val="43"/>
        </w:numPr>
        <w:spacing w:before="0" w:beforeAutospacing="0" w:after="0" w:afterAutospacing="0"/>
        <w:textAlignment w:val="baseline"/>
        <w:rPr>
          <w:color w:val="000000"/>
          <w:sz w:val="22"/>
          <w:szCs w:val="22"/>
        </w:rPr>
      </w:pPr>
      <w:r>
        <w:rPr>
          <w:b/>
          <w:bCs/>
          <w:color w:val="000000"/>
          <w:sz w:val="22"/>
          <w:szCs w:val="22"/>
        </w:rPr>
        <w:t xml:space="preserve">Grant Application for </w:t>
      </w:r>
      <w:r>
        <w:rPr>
          <w:b/>
          <w:bCs/>
          <w:color w:val="201F1E"/>
          <w:sz w:val="22"/>
          <w:szCs w:val="22"/>
          <w:shd w:val="clear" w:color="auto" w:fill="F9F9F9"/>
        </w:rPr>
        <w:t>Ward 1 Jobs Not Guns Recruitment Fair</w:t>
      </w:r>
      <w:r>
        <w:rPr>
          <w:color w:val="201F1E"/>
          <w:sz w:val="22"/>
          <w:szCs w:val="22"/>
          <w:shd w:val="clear" w:color="auto" w:fill="F9F9F9"/>
        </w:rPr>
        <w:t xml:space="preserve"> $10,000 (Wray)</w:t>
      </w:r>
    </w:p>
    <w:p w14:paraId="6CC28D1A" w14:textId="7EAC0731" w:rsidR="00A02131" w:rsidRDefault="00A02131" w:rsidP="00A02131">
      <w:pPr>
        <w:pStyle w:val="NormalWeb"/>
        <w:spacing w:before="0" w:beforeAutospacing="0" w:after="0" w:afterAutospacing="0"/>
        <w:textAlignment w:val="baseline"/>
        <w:rPr>
          <w:color w:val="000000"/>
          <w:sz w:val="22"/>
          <w:szCs w:val="22"/>
        </w:rPr>
      </w:pPr>
    </w:p>
    <w:p w14:paraId="289CE09B" w14:textId="2F22592B" w:rsidR="00A02131" w:rsidRPr="00A02131" w:rsidRDefault="00A02131" w:rsidP="00A02131">
      <w:pPr>
        <w:pStyle w:val="NormalWeb"/>
        <w:spacing w:before="0" w:beforeAutospacing="0" w:after="0" w:afterAutospacing="0"/>
        <w:ind w:left="360"/>
        <w:textAlignment w:val="baseline"/>
        <w:rPr>
          <w:b/>
          <w:bCs/>
          <w:color w:val="000000"/>
          <w:sz w:val="21"/>
          <w:szCs w:val="21"/>
        </w:rPr>
      </w:pPr>
      <w:r>
        <w:rPr>
          <w:b/>
          <w:bCs/>
          <w:color w:val="000000"/>
          <w:sz w:val="22"/>
          <w:szCs w:val="22"/>
        </w:rPr>
        <w:t xml:space="preserve">Commissioner </w:t>
      </w:r>
      <w:r w:rsidRPr="00913722">
        <w:rPr>
          <w:b/>
          <w:sz w:val="22"/>
          <w:szCs w:val="22"/>
        </w:rPr>
        <w:t>Lehmann Morales</w:t>
      </w:r>
      <w:r>
        <w:rPr>
          <w:b/>
          <w:bCs/>
          <w:color w:val="000000"/>
          <w:sz w:val="22"/>
          <w:szCs w:val="22"/>
        </w:rPr>
        <w:t xml:space="preserve"> moved to </w:t>
      </w:r>
      <w:r>
        <w:rPr>
          <w:b/>
          <w:bCs/>
          <w:color w:val="000000"/>
          <w:sz w:val="22"/>
          <w:szCs w:val="22"/>
        </w:rPr>
        <w:t>table the application until next month</w:t>
      </w:r>
      <w:r>
        <w:rPr>
          <w:b/>
          <w:bCs/>
          <w:color w:val="000000"/>
          <w:sz w:val="22"/>
          <w:szCs w:val="22"/>
        </w:rPr>
        <w:t xml:space="preserve">. Motion passed on a voice vote with </w:t>
      </w:r>
      <w:r>
        <w:rPr>
          <w:b/>
          <w:bCs/>
          <w:color w:val="000000"/>
          <w:sz w:val="22"/>
          <w:szCs w:val="22"/>
        </w:rPr>
        <w:t xml:space="preserve">4 </w:t>
      </w:r>
      <w:proofErr w:type="gramStart"/>
      <w:r>
        <w:rPr>
          <w:b/>
          <w:bCs/>
          <w:color w:val="000000"/>
          <w:sz w:val="22"/>
          <w:szCs w:val="22"/>
        </w:rPr>
        <w:t>yea</w:t>
      </w:r>
      <w:proofErr w:type="gramEnd"/>
      <w:r>
        <w:rPr>
          <w:b/>
          <w:bCs/>
          <w:color w:val="000000"/>
          <w:sz w:val="22"/>
          <w:szCs w:val="22"/>
        </w:rPr>
        <w:t xml:space="preserve">, </w:t>
      </w:r>
      <w:r>
        <w:rPr>
          <w:b/>
          <w:bCs/>
          <w:color w:val="000000"/>
          <w:sz w:val="22"/>
          <w:szCs w:val="22"/>
        </w:rPr>
        <w:t>1</w:t>
      </w:r>
      <w:r>
        <w:rPr>
          <w:b/>
          <w:bCs/>
          <w:color w:val="000000"/>
          <w:sz w:val="22"/>
          <w:szCs w:val="22"/>
        </w:rPr>
        <w:t xml:space="preserve"> no, and </w:t>
      </w:r>
      <w:r>
        <w:rPr>
          <w:b/>
          <w:bCs/>
          <w:color w:val="000000"/>
          <w:sz w:val="22"/>
          <w:szCs w:val="22"/>
        </w:rPr>
        <w:t>2</w:t>
      </w:r>
      <w:r>
        <w:rPr>
          <w:b/>
          <w:bCs/>
          <w:color w:val="000000"/>
          <w:sz w:val="22"/>
          <w:szCs w:val="22"/>
        </w:rPr>
        <w:t xml:space="preserve"> abstentions.</w:t>
      </w:r>
    </w:p>
    <w:p w14:paraId="5BBBDB39" w14:textId="54497FFB" w:rsidR="00F13772" w:rsidRPr="00913722" w:rsidRDefault="00155CA0" w:rsidP="009313B9">
      <w:pPr>
        <w:spacing w:before="240"/>
        <w:rPr>
          <w:b/>
          <w:i/>
          <w:sz w:val="22"/>
          <w:szCs w:val="22"/>
        </w:rPr>
      </w:pPr>
      <w:r w:rsidRPr="00913722">
        <w:rPr>
          <w:b/>
          <w:sz w:val="22"/>
          <w:szCs w:val="22"/>
          <w:u w:val="single"/>
        </w:rPr>
        <w:t>Adjournment</w:t>
      </w:r>
      <w:r w:rsidRPr="00913722">
        <w:rPr>
          <w:b/>
          <w:sz w:val="22"/>
          <w:szCs w:val="22"/>
        </w:rPr>
        <w:t xml:space="preserve"> </w:t>
      </w:r>
    </w:p>
    <w:p w14:paraId="19ED057D" w14:textId="554A04F8" w:rsidR="006424A3" w:rsidRPr="00913722" w:rsidRDefault="006424A3" w:rsidP="006424A3">
      <w:pPr>
        <w:spacing w:after="240"/>
        <w:rPr>
          <w:bCs/>
          <w:sz w:val="22"/>
          <w:szCs w:val="22"/>
        </w:rPr>
      </w:pPr>
      <w:r w:rsidRPr="00913722">
        <w:rPr>
          <w:bCs/>
          <w:sz w:val="22"/>
          <w:szCs w:val="22"/>
        </w:rPr>
        <w:t xml:space="preserve">Commissioner </w:t>
      </w:r>
      <w:r w:rsidR="00F031A4">
        <w:rPr>
          <w:bCs/>
          <w:sz w:val="22"/>
          <w:szCs w:val="22"/>
        </w:rPr>
        <w:t>Wray</w:t>
      </w:r>
      <w:r w:rsidRPr="00913722">
        <w:rPr>
          <w:bCs/>
          <w:sz w:val="22"/>
          <w:szCs w:val="22"/>
        </w:rPr>
        <w:t xml:space="preserve"> introduced and moved to adjourn at </w:t>
      </w:r>
      <w:r w:rsidR="00CB3AC4">
        <w:rPr>
          <w:bCs/>
          <w:sz w:val="22"/>
          <w:szCs w:val="22"/>
        </w:rPr>
        <w:t>9</w:t>
      </w:r>
      <w:r w:rsidR="00370E3E" w:rsidRPr="00913722">
        <w:rPr>
          <w:bCs/>
          <w:sz w:val="22"/>
          <w:szCs w:val="22"/>
        </w:rPr>
        <w:t>:</w:t>
      </w:r>
      <w:r w:rsidR="00A02131">
        <w:rPr>
          <w:bCs/>
          <w:sz w:val="22"/>
          <w:szCs w:val="22"/>
        </w:rPr>
        <w:t>5</w:t>
      </w:r>
      <w:r w:rsidR="00623E0E">
        <w:rPr>
          <w:bCs/>
          <w:sz w:val="22"/>
          <w:szCs w:val="22"/>
        </w:rPr>
        <w:t>3</w:t>
      </w:r>
      <w:r w:rsidRPr="00913722">
        <w:rPr>
          <w:bCs/>
          <w:sz w:val="22"/>
          <w:szCs w:val="22"/>
        </w:rPr>
        <w:t xml:space="preserve"> pm without objection.</w:t>
      </w:r>
    </w:p>
    <w:sectPr w:rsidR="006424A3" w:rsidRPr="00913722">
      <w:headerReference w:type="default" r:id="rId7"/>
      <w:headerReference w:type="first" r:id="rId8"/>
      <w:footerReference w:type="first" r:id="rId9"/>
      <w:pgSz w:w="12240" w:h="15840"/>
      <w:pgMar w:top="107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E06D" w14:textId="77777777" w:rsidR="00254B1B" w:rsidRDefault="00254B1B">
      <w:r>
        <w:separator/>
      </w:r>
    </w:p>
  </w:endnote>
  <w:endnote w:type="continuationSeparator" w:id="0">
    <w:p w14:paraId="1FF32EEE" w14:textId="77777777" w:rsidR="00254B1B" w:rsidRDefault="0025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EB15"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Advisory Neighborhood Commission 1A</w:t>
    </w:r>
  </w:p>
  <w:p w14:paraId="5441588C"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3400 11th Street NW #200</w:t>
    </w:r>
  </w:p>
  <w:p w14:paraId="69EEDD7B"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Washington, DC 20010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A88B" w14:textId="77777777" w:rsidR="00254B1B" w:rsidRDefault="00254B1B">
      <w:r>
        <w:separator/>
      </w:r>
    </w:p>
  </w:footnote>
  <w:footnote w:type="continuationSeparator" w:id="0">
    <w:p w14:paraId="5DDBF711" w14:textId="77777777" w:rsidR="00254B1B" w:rsidRDefault="00254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A0A4" w14:textId="77777777" w:rsidR="00F13772" w:rsidRDefault="00F13772">
    <w:pPr>
      <w:pBdr>
        <w:top w:val="nil"/>
        <w:left w:val="nil"/>
        <w:bottom w:val="nil"/>
        <w:right w:val="nil"/>
        <w:between w:val="nil"/>
      </w:pBdr>
      <w:tabs>
        <w:tab w:val="center" w:pos="4320"/>
        <w:tab w:val="right" w:pos="8640"/>
      </w:tabs>
      <w:ind w:left="-1440" w:firstLine="5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F158" w14:textId="77777777" w:rsidR="00F13772" w:rsidRDefault="00155CA0">
    <w:pPr>
      <w:widowControl w:val="0"/>
      <w:jc w:val="center"/>
      <w:rPr>
        <w:b/>
        <w:sz w:val="28"/>
        <w:szCs w:val="28"/>
      </w:rPr>
    </w:pPr>
    <w:r>
      <w:rPr>
        <w:b/>
        <w:noProof/>
        <w:sz w:val="28"/>
        <w:szCs w:val="28"/>
      </w:rPr>
      <w:drawing>
        <wp:inline distT="0" distB="0" distL="0" distR="0" wp14:anchorId="76124083" wp14:editId="3541E47E">
          <wp:extent cx="736600" cy="444500"/>
          <wp:effectExtent l="0" t="0" r="0" b="0"/>
          <wp:docPr id="1" name="image1.jpg" descr="ANC1A logo"/>
          <wp:cNvGraphicFramePr/>
          <a:graphic xmlns:a="http://schemas.openxmlformats.org/drawingml/2006/main">
            <a:graphicData uri="http://schemas.openxmlformats.org/drawingml/2006/picture">
              <pic:pic xmlns:pic="http://schemas.openxmlformats.org/drawingml/2006/picture">
                <pic:nvPicPr>
                  <pic:cNvPr id="0" name="image1.jpg" descr="ANC1A logo"/>
                  <pic:cNvPicPr preferRelativeResize="0"/>
                </pic:nvPicPr>
                <pic:blipFill>
                  <a:blip r:embed="rId1"/>
                  <a:srcRect/>
                  <a:stretch>
                    <a:fillRect/>
                  </a:stretch>
                </pic:blipFill>
                <pic:spPr>
                  <a:xfrm>
                    <a:off x="0" y="0"/>
                    <a:ext cx="736600" cy="444500"/>
                  </a:xfrm>
                  <a:prstGeom prst="rect">
                    <a:avLst/>
                  </a:prstGeom>
                  <a:ln/>
                </pic:spPr>
              </pic:pic>
            </a:graphicData>
          </a:graphic>
        </wp:inline>
      </w:drawing>
    </w:r>
    <w:r>
      <w:rPr>
        <w:b/>
        <w:sz w:val="28"/>
        <w:szCs w:val="28"/>
      </w:rPr>
      <w:t xml:space="preserve">   ADVISORY NEIGHBORHOOD COMMISSION 1A</w:t>
    </w:r>
  </w:p>
  <w:p w14:paraId="63B79D1A" w14:textId="77777777" w:rsidR="00F13772" w:rsidRDefault="00F13772">
    <w:pPr>
      <w:widowControl w:val="0"/>
      <w:ind w:left="-540" w:right="-540"/>
      <w:rPr>
        <w:sz w:val="20"/>
        <w:szCs w:val="20"/>
      </w:rPr>
    </w:pPr>
  </w:p>
  <w:p w14:paraId="1612CA16" w14:textId="3A2A21C6" w:rsidR="00F13772" w:rsidRDefault="00155CA0">
    <w:pPr>
      <w:widowControl w:val="0"/>
      <w:ind w:left="-540" w:right="-540" w:firstLine="540"/>
      <w:rPr>
        <w:b/>
        <w:sz w:val="18"/>
        <w:szCs w:val="18"/>
      </w:rPr>
    </w:pPr>
    <w:r>
      <w:rPr>
        <w:b/>
        <w:sz w:val="18"/>
        <w:szCs w:val="18"/>
      </w:rPr>
      <w:t>SMD 1A01 – Layla Bonnot</w:t>
    </w:r>
    <w:r>
      <w:rPr>
        <w:b/>
        <w:sz w:val="18"/>
        <w:szCs w:val="18"/>
      </w:rPr>
      <w:tab/>
    </w:r>
    <w:r>
      <w:rPr>
        <w:b/>
        <w:sz w:val="18"/>
        <w:szCs w:val="18"/>
      </w:rPr>
      <w:tab/>
    </w:r>
    <w:r>
      <w:rPr>
        <w:b/>
        <w:sz w:val="18"/>
        <w:szCs w:val="18"/>
      </w:rPr>
      <w:tab/>
      <w:t>SMD 1A02 – Dieter Lehmann Morales</w:t>
    </w:r>
    <w:r>
      <w:rPr>
        <w:b/>
        <w:sz w:val="18"/>
        <w:szCs w:val="18"/>
      </w:rPr>
      <w:tab/>
      <w:t>SMD 1A03 –</w:t>
    </w:r>
    <w:r w:rsidR="00D33172">
      <w:rPr>
        <w:b/>
        <w:sz w:val="18"/>
        <w:szCs w:val="18"/>
      </w:rPr>
      <w:t xml:space="preserve"> Carol Perri</w:t>
    </w:r>
  </w:p>
  <w:p w14:paraId="69DF6716" w14:textId="08609C7C" w:rsidR="00F13772" w:rsidRDefault="00155CA0">
    <w:pPr>
      <w:widowControl w:val="0"/>
      <w:ind w:right="-540"/>
      <w:rPr>
        <w:b/>
        <w:sz w:val="18"/>
        <w:szCs w:val="18"/>
      </w:rPr>
    </w:pPr>
    <w:r>
      <w:rPr>
        <w:b/>
        <w:sz w:val="18"/>
        <w:szCs w:val="18"/>
      </w:rPr>
      <w:t>SMD 1A04 – Chris Hall</w:t>
    </w:r>
    <w:r>
      <w:rPr>
        <w:b/>
        <w:sz w:val="18"/>
        <w:szCs w:val="18"/>
      </w:rPr>
      <w:tab/>
    </w:r>
    <w:r>
      <w:rPr>
        <w:b/>
        <w:sz w:val="18"/>
        <w:szCs w:val="18"/>
      </w:rPr>
      <w:tab/>
    </w:r>
    <w:r>
      <w:rPr>
        <w:b/>
        <w:sz w:val="18"/>
        <w:szCs w:val="18"/>
      </w:rPr>
      <w:tab/>
      <w:t>SMD 1A05 – Christine Miller</w:t>
    </w:r>
    <w:r>
      <w:rPr>
        <w:b/>
        <w:sz w:val="18"/>
        <w:szCs w:val="18"/>
      </w:rPr>
      <w:tab/>
    </w:r>
    <w:r>
      <w:rPr>
        <w:b/>
        <w:sz w:val="18"/>
        <w:szCs w:val="18"/>
      </w:rPr>
      <w:tab/>
      <w:t xml:space="preserve">SMD 1A06 – </w:t>
    </w:r>
    <w:r w:rsidR="00C874FB">
      <w:rPr>
        <w:b/>
        <w:sz w:val="18"/>
        <w:szCs w:val="18"/>
      </w:rPr>
      <w:t>Brandolon Barnett</w:t>
    </w:r>
  </w:p>
  <w:p w14:paraId="3A82A091" w14:textId="77777777" w:rsidR="00F13772" w:rsidRDefault="00155CA0">
    <w:pPr>
      <w:widowControl w:val="0"/>
      <w:ind w:right="-540"/>
      <w:rPr>
        <w:b/>
        <w:sz w:val="18"/>
        <w:szCs w:val="18"/>
      </w:rPr>
    </w:pPr>
    <w:r>
      <w:rPr>
        <w:b/>
        <w:sz w:val="18"/>
        <w:szCs w:val="18"/>
      </w:rPr>
      <w:t>SMD 1A07 – Mukta Ghorpadey</w:t>
    </w:r>
    <w:r>
      <w:rPr>
        <w:b/>
        <w:sz w:val="18"/>
        <w:szCs w:val="18"/>
      </w:rPr>
      <w:tab/>
    </w:r>
    <w:r>
      <w:rPr>
        <w:b/>
        <w:sz w:val="18"/>
        <w:szCs w:val="18"/>
      </w:rPr>
      <w:tab/>
      <w:t>SMD 1A08 – Kent C. Boese</w:t>
    </w:r>
    <w:r>
      <w:rPr>
        <w:b/>
        <w:sz w:val="18"/>
        <w:szCs w:val="18"/>
      </w:rPr>
      <w:tab/>
      <w:t xml:space="preserve"> </w:t>
    </w:r>
    <w:r>
      <w:rPr>
        <w:b/>
        <w:sz w:val="18"/>
        <w:szCs w:val="18"/>
      </w:rPr>
      <w:tab/>
    </w:r>
    <w:r>
      <w:rPr>
        <w:b/>
        <w:sz w:val="18"/>
        <w:szCs w:val="18"/>
      </w:rPr>
      <w:tab/>
      <w:t>SMD 1A09 – Michael Wray</w:t>
    </w:r>
  </w:p>
  <w:p w14:paraId="4056B1E5" w14:textId="476EE7E7" w:rsidR="00F13772" w:rsidRDefault="00155CA0">
    <w:pPr>
      <w:widowControl w:val="0"/>
      <w:ind w:left="-540" w:right="-540" w:firstLine="540"/>
      <w:rPr>
        <w:b/>
        <w:sz w:val="18"/>
        <w:szCs w:val="18"/>
      </w:rPr>
    </w:pPr>
    <w:r>
      <w:rPr>
        <w:b/>
        <w:sz w:val="18"/>
        <w:szCs w:val="18"/>
      </w:rPr>
      <w:t>SMD 1A10 – Rashida Brown</w:t>
    </w:r>
    <w:r>
      <w:rPr>
        <w:b/>
        <w:sz w:val="18"/>
        <w:szCs w:val="18"/>
      </w:rPr>
      <w:tab/>
    </w:r>
    <w:r>
      <w:rPr>
        <w:b/>
        <w:sz w:val="18"/>
        <w:szCs w:val="18"/>
      </w:rPr>
      <w:tab/>
      <w:t>SMD 1A11 – Dotti Love Wade</w:t>
    </w:r>
    <w:r>
      <w:rPr>
        <w:b/>
        <w:sz w:val="18"/>
        <w:szCs w:val="18"/>
      </w:rPr>
      <w:tab/>
    </w:r>
    <w:r>
      <w:rPr>
        <w:b/>
        <w:sz w:val="18"/>
        <w:szCs w:val="18"/>
      </w:rPr>
      <w:tab/>
      <w:t xml:space="preserve">SMD 1A12 – </w:t>
    </w:r>
    <w:r w:rsidR="004C5493">
      <w:rPr>
        <w:b/>
        <w:sz w:val="18"/>
        <w:szCs w:val="18"/>
      </w:rPr>
      <w:t>Vacant</w:t>
    </w:r>
  </w:p>
  <w:p w14:paraId="58F36226" w14:textId="77777777" w:rsidR="00F13772" w:rsidRDefault="00F137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508"/>
    <w:multiLevelType w:val="multilevel"/>
    <w:tmpl w:val="70B40D8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046092"/>
    <w:multiLevelType w:val="multilevel"/>
    <w:tmpl w:val="0E2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E3A2C"/>
    <w:multiLevelType w:val="multilevel"/>
    <w:tmpl w:val="BCDE1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91992"/>
    <w:multiLevelType w:val="multilevel"/>
    <w:tmpl w:val="3D0C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462AE8"/>
    <w:multiLevelType w:val="multilevel"/>
    <w:tmpl w:val="76064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735F8"/>
    <w:multiLevelType w:val="multilevel"/>
    <w:tmpl w:val="5BA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F270F"/>
    <w:multiLevelType w:val="multilevel"/>
    <w:tmpl w:val="4E72C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54F4A"/>
    <w:multiLevelType w:val="hybridMultilevel"/>
    <w:tmpl w:val="AC0A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44EF"/>
    <w:multiLevelType w:val="multilevel"/>
    <w:tmpl w:val="6CDE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C4952"/>
    <w:multiLevelType w:val="multilevel"/>
    <w:tmpl w:val="1C9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F74D5"/>
    <w:multiLevelType w:val="multilevel"/>
    <w:tmpl w:val="C80CF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B6941D8"/>
    <w:multiLevelType w:val="multilevel"/>
    <w:tmpl w:val="57F4C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FA07496"/>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6E532A"/>
    <w:multiLevelType w:val="multilevel"/>
    <w:tmpl w:val="55CE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11A249C"/>
    <w:multiLevelType w:val="multilevel"/>
    <w:tmpl w:val="39E2E6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2BF2AB8"/>
    <w:multiLevelType w:val="hybridMultilevel"/>
    <w:tmpl w:val="0BDA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CF6F5B"/>
    <w:multiLevelType w:val="multilevel"/>
    <w:tmpl w:val="8FC6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8F2178"/>
    <w:multiLevelType w:val="multilevel"/>
    <w:tmpl w:val="818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DC2804"/>
    <w:multiLevelType w:val="hybridMultilevel"/>
    <w:tmpl w:val="CA8A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025CE"/>
    <w:multiLevelType w:val="multilevel"/>
    <w:tmpl w:val="0F58F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2FA5FF7"/>
    <w:multiLevelType w:val="multilevel"/>
    <w:tmpl w:val="96F25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7434CCA"/>
    <w:multiLevelType w:val="hybridMultilevel"/>
    <w:tmpl w:val="2D429B14"/>
    <w:lvl w:ilvl="0" w:tplc="59AA4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D1290"/>
    <w:multiLevelType w:val="multilevel"/>
    <w:tmpl w:val="99CC8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A3962EA"/>
    <w:multiLevelType w:val="multilevel"/>
    <w:tmpl w:val="ED6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092625"/>
    <w:multiLevelType w:val="multilevel"/>
    <w:tmpl w:val="4A68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A45658"/>
    <w:multiLevelType w:val="multilevel"/>
    <w:tmpl w:val="737A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05E0F"/>
    <w:multiLevelType w:val="multilevel"/>
    <w:tmpl w:val="4D2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980EA6"/>
    <w:multiLevelType w:val="multilevel"/>
    <w:tmpl w:val="4E8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C0D5E"/>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9D7511"/>
    <w:multiLevelType w:val="multilevel"/>
    <w:tmpl w:val="ABC427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53D278B9"/>
    <w:multiLevelType w:val="multilevel"/>
    <w:tmpl w:val="48D8E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91B3382"/>
    <w:multiLevelType w:val="hybridMultilevel"/>
    <w:tmpl w:val="9D0C4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DD23C9"/>
    <w:multiLevelType w:val="multilevel"/>
    <w:tmpl w:val="FE6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5A529E"/>
    <w:multiLevelType w:val="multilevel"/>
    <w:tmpl w:val="7DCA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256F2"/>
    <w:multiLevelType w:val="multilevel"/>
    <w:tmpl w:val="816811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E877AD0"/>
    <w:multiLevelType w:val="multilevel"/>
    <w:tmpl w:val="B81A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C84947"/>
    <w:multiLevelType w:val="multilevel"/>
    <w:tmpl w:val="F3D2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13183"/>
    <w:multiLevelType w:val="multilevel"/>
    <w:tmpl w:val="7BE0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9337B7"/>
    <w:multiLevelType w:val="multilevel"/>
    <w:tmpl w:val="509E1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89B2B45"/>
    <w:multiLevelType w:val="hybridMultilevel"/>
    <w:tmpl w:val="41E418E0"/>
    <w:lvl w:ilvl="0" w:tplc="EAAC5F60">
      <w:start w:val="1"/>
      <w:numFmt w:val="decimal"/>
      <w:lvlText w:val="%1."/>
      <w:lvlJc w:val="left"/>
      <w:pPr>
        <w:ind w:left="720" w:hanging="360"/>
      </w:pPr>
    </w:lvl>
    <w:lvl w:ilvl="1" w:tplc="69E4EFB8">
      <w:start w:val="1"/>
      <w:numFmt w:val="decimal"/>
      <w:lvlText w:val="%2."/>
      <w:lvlJc w:val="left"/>
      <w:pPr>
        <w:ind w:left="1440" w:hanging="360"/>
      </w:pPr>
    </w:lvl>
    <w:lvl w:ilvl="2" w:tplc="2C4EF882">
      <w:start w:val="1"/>
      <w:numFmt w:val="decimal"/>
      <w:lvlText w:val="%3."/>
      <w:lvlJc w:val="left"/>
      <w:pPr>
        <w:ind w:left="2160" w:hanging="360"/>
      </w:pPr>
    </w:lvl>
    <w:lvl w:ilvl="3" w:tplc="5D04C6DE">
      <w:start w:val="1"/>
      <w:numFmt w:val="decimal"/>
      <w:lvlText w:val="%4."/>
      <w:lvlJc w:val="left"/>
      <w:pPr>
        <w:ind w:left="2880" w:hanging="360"/>
      </w:pPr>
    </w:lvl>
    <w:lvl w:ilvl="4" w:tplc="C7266F70">
      <w:start w:val="1"/>
      <w:numFmt w:val="decimal"/>
      <w:lvlText w:val="%5."/>
      <w:lvlJc w:val="left"/>
      <w:pPr>
        <w:ind w:left="3600" w:hanging="360"/>
      </w:pPr>
    </w:lvl>
    <w:lvl w:ilvl="5" w:tplc="858CDD00">
      <w:start w:val="1"/>
      <w:numFmt w:val="decimal"/>
      <w:lvlText w:val="%6."/>
      <w:lvlJc w:val="left"/>
      <w:pPr>
        <w:ind w:left="4320" w:hanging="360"/>
      </w:pPr>
    </w:lvl>
    <w:lvl w:ilvl="6" w:tplc="DCC27FF4">
      <w:start w:val="1"/>
      <w:numFmt w:val="decimal"/>
      <w:lvlText w:val="%7."/>
      <w:lvlJc w:val="left"/>
      <w:pPr>
        <w:ind w:left="5040" w:hanging="360"/>
      </w:pPr>
    </w:lvl>
    <w:lvl w:ilvl="7" w:tplc="27F42FF2">
      <w:start w:val="1"/>
      <w:numFmt w:val="decimal"/>
      <w:lvlText w:val="%8."/>
      <w:lvlJc w:val="left"/>
      <w:pPr>
        <w:ind w:left="5760" w:hanging="360"/>
      </w:pPr>
    </w:lvl>
    <w:lvl w:ilvl="8" w:tplc="BC06CC70">
      <w:start w:val="1"/>
      <w:numFmt w:val="decimal"/>
      <w:lvlText w:val="%9."/>
      <w:lvlJc w:val="left"/>
      <w:pPr>
        <w:ind w:left="6480" w:hanging="360"/>
      </w:pPr>
    </w:lvl>
  </w:abstractNum>
  <w:abstractNum w:abstractNumId="40" w15:restartNumberingAfterBreak="0">
    <w:nsid w:val="7C9E0145"/>
    <w:multiLevelType w:val="multilevel"/>
    <w:tmpl w:val="C7602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3"/>
  </w:num>
  <w:num w:numId="4">
    <w:abstractNumId w:val="23"/>
  </w:num>
  <w:num w:numId="5">
    <w:abstractNumId w:val="10"/>
  </w:num>
  <w:num w:numId="6">
    <w:abstractNumId w:val="34"/>
  </w:num>
  <w:num w:numId="7">
    <w:abstractNumId w:val="1"/>
  </w:num>
  <w:num w:numId="8">
    <w:abstractNumId w:val="20"/>
  </w:num>
  <w:num w:numId="9">
    <w:abstractNumId w:val="32"/>
  </w:num>
  <w:num w:numId="10">
    <w:abstractNumId w:val="19"/>
  </w:num>
  <w:num w:numId="11">
    <w:abstractNumId w:val="14"/>
  </w:num>
  <w:num w:numId="12">
    <w:abstractNumId w:val="9"/>
  </w:num>
  <w:num w:numId="13">
    <w:abstractNumId w:val="26"/>
  </w:num>
  <w:num w:numId="14">
    <w:abstractNumId w:val="17"/>
  </w:num>
  <w:num w:numId="15">
    <w:abstractNumId w:val="6"/>
  </w:num>
  <w:num w:numId="16">
    <w:abstractNumId w:val="4"/>
  </w:num>
  <w:num w:numId="17">
    <w:abstractNumId w:val="40"/>
  </w:num>
  <w:num w:numId="18">
    <w:abstractNumId w:val="2"/>
  </w:num>
  <w:num w:numId="19">
    <w:abstractNumId w:val="31"/>
  </w:num>
  <w:num w:numId="20">
    <w:abstractNumId w:val="15"/>
  </w:num>
  <w:num w:numId="21">
    <w:abstractNumId w:val="30"/>
  </w:num>
  <w:num w:numId="22">
    <w:abstractNumId w:val="22"/>
  </w:num>
  <w:num w:numId="23">
    <w:abstractNumId w:val="39"/>
  </w:num>
  <w:num w:numId="24">
    <w:abstractNumId w:val="28"/>
  </w:num>
  <w:num w:numId="25">
    <w:abstractNumId w:val="12"/>
  </w:num>
  <w:num w:numId="26">
    <w:abstractNumId w:val="8"/>
  </w:num>
  <w:num w:numId="27">
    <w:abstractNumId w:val="8"/>
  </w:num>
  <w:num w:numId="28">
    <w:abstractNumId w:val="25"/>
  </w:num>
  <w:num w:numId="29">
    <w:abstractNumId w:val="33"/>
  </w:num>
  <w:num w:numId="30">
    <w:abstractNumId w:val="18"/>
  </w:num>
  <w:num w:numId="31">
    <w:abstractNumId w:val="37"/>
  </w:num>
  <w:num w:numId="32">
    <w:abstractNumId w:val="37"/>
  </w:num>
  <w:num w:numId="33">
    <w:abstractNumId w:val="35"/>
  </w:num>
  <w:num w:numId="34">
    <w:abstractNumId w:val="0"/>
  </w:num>
  <w:num w:numId="35">
    <w:abstractNumId w:val="24"/>
  </w:num>
  <w:num w:numId="36">
    <w:abstractNumId w:val="7"/>
  </w:num>
  <w:num w:numId="37">
    <w:abstractNumId w:val="3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7"/>
  </w:num>
  <w:num w:numId="42">
    <w:abstractNumId w:val="16"/>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72"/>
    <w:rsid w:val="000040B7"/>
    <w:rsid w:val="00052064"/>
    <w:rsid w:val="00155CA0"/>
    <w:rsid w:val="001C0A3E"/>
    <w:rsid w:val="00254B1B"/>
    <w:rsid w:val="002B762A"/>
    <w:rsid w:val="002F1FCA"/>
    <w:rsid w:val="00370E3E"/>
    <w:rsid w:val="00396851"/>
    <w:rsid w:val="003C6EF8"/>
    <w:rsid w:val="00452B46"/>
    <w:rsid w:val="004C5493"/>
    <w:rsid w:val="004D3DA9"/>
    <w:rsid w:val="00573AED"/>
    <w:rsid w:val="00590002"/>
    <w:rsid w:val="00593716"/>
    <w:rsid w:val="005A1093"/>
    <w:rsid w:val="005A30DF"/>
    <w:rsid w:val="00623E0E"/>
    <w:rsid w:val="00634CBF"/>
    <w:rsid w:val="006424A3"/>
    <w:rsid w:val="00671A63"/>
    <w:rsid w:val="00850634"/>
    <w:rsid w:val="00903E8E"/>
    <w:rsid w:val="00913722"/>
    <w:rsid w:val="00913E6A"/>
    <w:rsid w:val="00925A95"/>
    <w:rsid w:val="009313B9"/>
    <w:rsid w:val="00A02131"/>
    <w:rsid w:val="00A15C41"/>
    <w:rsid w:val="00A7654F"/>
    <w:rsid w:val="00A97915"/>
    <w:rsid w:val="00AB40BE"/>
    <w:rsid w:val="00B82B65"/>
    <w:rsid w:val="00BC1F66"/>
    <w:rsid w:val="00C874FB"/>
    <w:rsid w:val="00CB3AC4"/>
    <w:rsid w:val="00D33172"/>
    <w:rsid w:val="00D5117F"/>
    <w:rsid w:val="00E76F44"/>
    <w:rsid w:val="00F0285B"/>
    <w:rsid w:val="00F031A4"/>
    <w:rsid w:val="00F038AF"/>
    <w:rsid w:val="00F13772"/>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07832"/>
  <w15:docId w15:val="{F0020B84-4292-41EF-82B0-D7DD646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7915"/>
    <w:pPr>
      <w:tabs>
        <w:tab w:val="center" w:pos="4680"/>
        <w:tab w:val="right" w:pos="9360"/>
      </w:tabs>
    </w:pPr>
  </w:style>
  <w:style w:type="character" w:customStyle="1" w:styleId="HeaderChar">
    <w:name w:val="Header Char"/>
    <w:basedOn w:val="DefaultParagraphFont"/>
    <w:link w:val="Header"/>
    <w:uiPriority w:val="99"/>
    <w:rsid w:val="00A97915"/>
  </w:style>
  <w:style w:type="paragraph" w:styleId="Footer">
    <w:name w:val="footer"/>
    <w:basedOn w:val="Normal"/>
    <w:link w:val="FooterChar"/>
    <w:uiPriority w:val="99"/>
    <w:unhideWhenUsed/>
    <w:rsid w:val="00A97915"/>
    <w:pPr>
      <w:tabs>
        <w:tab w:val="center" w:pos="4680"/>
        <w:tab w:val="right" w:pos="9360"/>
      </w:tabs>
    </w:pPr>
  </w:style>
  <w:style w:type="character" w:customStyle="1" w:styleId="FooterChar">
    <w:name w:val="Footer Char"/>
    <w:basedOn w:val="DefaultParagraphFont"/>
    <w:link w:val="Footer"/>
    <w:uiPriority w:val="99"/>
    <w:rsid w:val="00A97915"/>
  </w:style>
  <w:style w:type="paragraph" w:styleId="ListParagraph">
    <w:name w:val="List Paragraph"/>
    <w:basedOn w:val="Normal"/>
    <w:uiPriority w:val="34"/>
    <w:qFormat/>
    <w:rsid w:val="00D5117F"/>
    <w:pPr>
      <w:ind w:left="720"/>
      <w:contextualSpacing/>
    </w:pPr>
  </w:style>
  <w:style w:type="paragraph" w:customStyle="1" w:styleId="paragraph">
    <w:name w:val="paragraph"/>
    <w:basedOn w:val="Normal"/>
    <w:rsid w:val="00C874FB"/>
    <w:pPr>
      <w:spacing w:before="100" w:beforeAutospacing="1" w:after="100" w:afterAutospacing="1"/>
    </w:pPr>
  </w:style>
  <w:style w:type="character" w:customStyle="1" w:styleId="normaltextrun">
    <w:name w:val="normaltextrun"/>
    <w:basedOn w:val="DefaultParagraphFont"/>
    <w:rsid w:val="00C874FB"/>
  </w:style>
  <w:style w:type="character" w:customStyle="1" w:styleId="eop">
    <w:name w:val="eop"/>
    <w:basedOn w:val="DefaultParagraphFont"/>
    <w:rsid w:val="00C874FB"/>
  </w:style>
  <w:style w:type="character" w:customStyle="1" w:styleId="spellingerror">
    <w:name w:val="spellingerror"/>
    <w:basedOn w:val="DefaultParagraphFont"/>
    <w:rsid w:val="00C874FB"/>
  </w:style>
  <w:style w:type="character" w:customStyle="1" w:styleId="contextualspellingandgrammarerror">
    <w:name w:val="contextualspellingandgrammarerror"/>
    <w:basedOn w:val="DefaultParagraphFont"/>
    <w:rsid w:val="00634CBF"/>
  </w:style>
  <w:style w:type="paragraph" w:styleId="NormalWeb">
    <w:name w:val="Normal (Web)"/>
    <w:basedOn w:val="Normal"/>
    <w:uiPriority w:val="99"/>
    <w:unhideWhenUsed/>
    <w:rsid w:val="000040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0173">
      <w:bodyDiv w:val="1"/>
      <w:marLeft w:val="0"/>
      <w:marRight w:val="0"/>
      <w:marTop w:val="0"/>
      <w:marBottom w:val="0"/>
      <w:divBdr>
        <w:top w:val="none" w:sz="0" w:space="0" w:color="auto"/>
        <w:left w:val="none" w:sz="0" w:space="0" w:color="auto"/>
        <w:bottom w:val="none" w:sz="0" w:space="0" w:color="auto"/>
        <w:right w:val="none" w:sz="0" w:space="0" w:color="auto"/>
      </w:divBdr>
    </w:div>
    <w:div w:id="257523192">
      <w:bodyDiv w:val="1"/>
      <w:marLeft w:val="0"/>
      <w:marRight w:val="0"/>
      <w:marTop w:val="0"/>
      <w:marBottom w:val="0"/>
      <w:divBdr>
        <w:top w:val="none" w:sz="0" w:space="0" w:color="auto"/>
        <w:left w:val="none" w:sz="0" w:space="0" w:color="auto"/>
        <w:bottom w:val="none" w:sz="0" w:space="0" w:color="auto"/>
        <w:right w:val="none" w:sz="0" w:space="0" w:color="auto"/>
      </w:divBdr>
    </w:div>
    <w:div w:id="441805596">
      <w:bodyDiv w:val="1"/>
      <w:marLeft w:val="0"/>
      <w:marRight w:val="0"/>
      <w:marTop w:val="0"/>
      <w:marBottom w:val="0"/>
      <w:divBdr>
        <w:top w:val="none" w:sz="0" w:space="0" w:color="auto"/>
        <w:left w:val="none" w:sz="0" w:space="0" w:color="auto"/>
        <w:bottom w:val="none" w:sz="0" w:space="0" w:color="auto"/>
        <w:right w:val="none" w:sz="0" w:space="0" w:color="auto"/>
      </w:divBdr>
    </w:div>
    <w:div w:id="734016295">
      <w:bodyDiv w:val="1"/>
      <w:marLeft w:val="0"/>
      <w:marRight w:val="0"/>
      <w:marTop w:val="0"/>
      <w:marBottom w:val="0"/>
      <w:divBdr>
        <w:top w:val="none" w:sz="0" w:space="0" w:color="auto"/>
        <w:left w:val="none" w:sz="0" w:space="0" w:color="auto"/>
        <w:bottom w:val="none" w:sz="0" w:space="0" w:color="auto"/>
        <w:right w:val="none" w:sz="0" w:space="0" w:color="auto"/>
      </w:divBdr>
    </w:div>
    <w:div w:id="774206497">
      <w:bodyDiv w:val="1"/>
      <w:marLeft w:val="0"/>
      <w:marRight w:val="0"/>
      <w:marTop w:val="0"/>
      <w:marBottom w:val="0"/>
      <w:divBdr>
        <w:top w:val="none" w:sz="0" w:space="0" w:color="auto"/>
        <w:left w:val="none" w:sz="0" w:space="0" w:color="auto"/>
        <w:bottom w:val="none" w:sz="0" w:space="0" w:color="auto"/>
        <w:right w:val="none" w:sz="0" w:space="0" w:color="auto"/>
      </w:divBdr>
      <w:divsChild>
        <w:div w:id="2071030795">
          <w:marLeft w:val="0"/>
          <w:marRight w:val="0"/>
          <w:marTop w:val="0"/>
          <w:marBottom w:val="0"/>
          <w:divBdr>
            <w:top w:val="none" w:sz="0" w:space="0" w:color="auto"/>
            <w:left w:val="none" w:sz="0" w:space="0" w:color="auto"/>
            <w:bottom w:val="none" w:sz="0" w:space="0" w:color="auto"/>
            <w:right w:val="none" w:sz="0" w:space="0" w:color="auto"/>
          </w:divBdr>
        </w:div>
        <w:div w:id="702904572">
          <w:marLeft w:val="0"/>
          <w:marRight w:val="0"/>
          <w:marTop w:val="0"/>
          <w:marBottom w:val="0"/>
          <w:divBdr>
            <w:top w:val="none" w:sz="0" w:space="0" w:color="auto"/>
            <w:left w:val="none" w:sz="0" w:space="0" w:color="auto"/>
            <w:bottom w:val="none" w:sz="0" w:space="0" w:color="auto"/>
            <w:right w:val="none" w:sz="0" w:space="0" w:color="auto"/>
          </w:divBdr>
        </w:div>
        <w:div w:id="1995722937">
          <w:marLeft w:val="0"/>
          <w:marRight w:val="0"/>
          <w:marTop w:val="0"/>
          <w:marBottom w:val="0"/>
          <w:divBdr>
            <w:top w:val="none" w:sz="0" w:space="0" w:color="auto"/>
            <w:left w:val="none" w:sz="0" w:space="0" w:color="auto"/>
            <w:bottom w:val="none" w:sz="0" w:space="0" w:color="auto"/>
            <w:right w:val="none" w:sz="0" w:space="0" w:color="auto"/>
          </w:divBdr>
        </w:div>
        <w:div w:id="2053263753">
          <w:marLeft w:val="0"/>
          <w:marRight w:val="0"/>
          <w:marTop w:val="0"/>
          <w:marBottom w:val="0"/>
          <w:divBdr>
            <w:top w:val="none" w:sz="0" w:space="0" w:color="auto"/>
            <w:left w:val="none" w:sz="0" w:space="0" w:color="auto"/>
            <w:bottom w:val="none" w:sz="0" w:space="0" w:color="auto"/>
            <w:right w:val="none" w:sz="0" w:space="0" w:color="auto"/>
          </w:divBdr>
        </w:div>
        <w:div w:id="1314875264">
          <w:marLeft w:val="0"/>
          <w:marRight w:val="0"/>
          <w:marTop w:val="0"/>
          <w:marBottom w:val="0"/>
          <w:divBdr>
            <w:top w:val="none" w:sz="0" w:space="0" w:color="auto"/>
            <w:left w:val="none" w:sz="0" w:space="0" w:color="auto"/>
            <w:bottom w:val="none" w:sz="0" w:space="0" w:color="auto"/>
            <w:right w:val="none" w:sz="0" w:space="0" w:color="auto"/>
          </w:divBdr>
        </w:div>
        <w:div w:id="270748401">
          <w:marLeft w:val="0"/>
          <w:marRight w:val="0"/>
          <w:marTop w:val="0"/>
          <w:marBottom w:val="0"/>
          <w:divBdr>
            <w:top w:val="none" w:sz="0" w:space="0" w:color="auto"/>
            <w:left w:val="none" w:sz="0" w:space="0" w:color="auto"/>
            <w:bottom w:val="none" w:sz="0" w:space="0" w:color="auto"/>
            <w:right w:val="none" w:sz="0" w:space="0" w:color="auto"/>
          </w:divBdr>
        </w:div>
        <w:div w:id="874075934">
          <w:marLeft w:val="0"/>
          <w:marRight w:val="0"/>
          <w:marTop w:val="0"/>
          <w:marBottom w:val="0"/>
          <w:divBdr>
            <w:top w:val="none" w:sz="0" w:space="0" w:color="auto"/>
            <w:left w:val="none" w:sz="0" w:space="0" w:color="auto"/>
            <w:bottom w:val="none" w:sz="0" w:space="0" w:color="auto"/>
            <w:right w:val="none" w:sz="0" w:space="0" w:color="auto"/>
          </w:divBdr>
        </w:div>
        <w:div w:id="1383365880">
          <w:marLeft w:val="0"/>
          <w:marRight w:val="0"/>
          <w:marTop w:val="0"/>
          <w:marBottom w:val="0"/>
          <w:divBdr>
            <w:top w:val="none" w:sz="0" w:space="0" w:color="auto"/>
            <w:left w:val="none" w:sz="0" w:space="0" w:color="auto"/>
            <w:bottom w:val="none" w:sz="0" w:space="0" w:color="auto"/>
            <w:right w:val="none" w:sz="0" w:space="0" w:color="auto"/>
          </w:divBdr>
        </w:div>
        <w:div w:id="339049430">
          <w:marLeft w:val="0"/>
          <w:marRight w:val="0"/>
          <w:marTop w:val="0"/>
          <w:marBottom w:val="0"/>
          <w:divBdr>
            <w:top w:val="none" w:sz="0" w:space="0" w:color="auto"/>
            <w:left w:val="none" w:sz="0" w:space="0" w:color="auto"/>
            <w:bottom w:val="none" w:sz="0" w:space="0" w:color="auto"/>
            <w:right w:val="none" w:sz="0" w:space="0" w:color="auto"/>
          </w:divBdr>
        </w:div>
        <w:div w:id="1245578144">
          <w:marLeft w:val="0"/>
          <w:marRight w:val="0"/>
          <w:marTop w:val="0"/>
          <w:marBottom w:val="0"/>
          <w:divBdr>
            <w:top w:val="none" w:sz="0" w:space="0" w:color="auto"/>
            <w:left w:val="none" w:sz="0" w:space="0" w:color="auto"/>
            <w:bottom w:val="none" w:sz="0" w:space="0" w:color="auto"/>
            <w:right w:val="none" w:sz="0" w:space="0" w:color="auto"/>
          </w:divBdr>
        </w:div>
        <w:div w:id="1221139676">
          <w:marLeft w:val="0"/>
          <w:marRight w:val="0"/>
          <w:marTop w:val="0"/>
          <w:marBottom w:val="0"/>
          <w:divBdr>
            <w:top w:val="none" w:sz="0" w:space="0" w:color="auto"/>
            <w:left w:val="none" w:sz="0" w:space="0" w:color="auto"/>
            <w:bottom w:val="none" w:sz="0" w:space="0" w:color="auto"/>
            <w:right w:val="none" w:sz="0" w:space="0" w:color="auto"/>
          </w:divBdr>
        </w:div>
        <w:div w:id="1114204495">
          <w:marLeft w:val="0"/>
          <w:marRight w:val="0"/>
          <w:marTop w:val="0"/>
          <w:marBottom w:val="0"/>
          <w:divBdr>
            <w:top w:val="none" w:sz="0" w:space="0" w:color="auto"/>
            <w:left w:val="none" w:sz="0" w:space="0" w:color="auto"/>
            <w:bottom w:val="none" w:sz="0" w:space="0" w:color="auto"/>
            <w:right w:val="none" w:sz="0" w:space="0" w:color="auto"/>
          </w:divBdr>
        </w:div>
      </w:divsChild>
    </w:div>
    <w:div w:id="879703462">
      <w:bodyDiv w:val="1"/>
      <w:marLeft w:val="0"/>
      <w:marRight w:val="0"/>
      <w:marTop w:val="0"/>
      <w:marBottom w:val="0"/>
      <w:divBdr>
        <w:top w:val="none" w:sz="0" w:space="0" w:color="auto"/>
        <w:left w:val="none" w:sz="0" w:space="0" w:color="auto"/>
        <w:bottom w:val="none" w:sz="0" w:space="0" w:color="auto"/>
        <w:right w:val="none" w:sz="0" w:space="0" w:color="auto"/>
      </w:divBdr>
      <w:divsChild>
        <w:div w:id="1566140207">
          <w:marLeft w:val="0"/>
          <w:marRight w:val="0"/>
          <w:marTop w:val="0"/>
          <w:marBottom w:val="0"/>
          <w:divBdr>
            <w:top w:val="none" w:sz="0" w:space="0" w:color="auto"/>
            <w:left w:val="none" w:sz="0" w:space="0" w:color="auto"/>
            <w:bottom w:val="none" w:sz="0" w:space="0" w:color="auto"/>
            <w:right w:val="none" w:sz="0" w:space="0" w:color="auto"/>
          </w:divBdr>
        </w:div>
        <w:div w:id="1857039945">
          <w:marLeft w:val="0"/>
          <w:marRight w:val="0"/>
          <w:marTop w:val="0"/>
          <w:marBottom w:val="0"/>
          <w:divBdr>
            <w:top w:val="none" w:sz="0" w:space="0" w:color="auto"/>
            <w:left w:val="none" w:sz="0" w:space="0" w:color="auto"/>
            <w:bottom w:val="none" w:sz="0" w:space="0" w:color="auto"/>
            <w:right w:val="none" w:sz="0" w:space="0" w:color="auto"/>
          </w:divBdr>
        </w:div>
        <w:div w:id="1410997741">
          <w:marLeft w:val="0"/>
          <w:marRight w:val="0"/>
          <w:marTop w:val="0"/>
          <w:marBottom w:val="0"/>
          <w:divBdr>
            <w:top w:val="none" w:sz="0" w:space="0" w:color="auto"/>
            <w:left w:val="none" w:sz="0" w:space="0" w:color="auto"/>
            <w:bottom w:val="none" w:sz="0" w:space="0" w:color="auto"/>
            <w:right w:val="none" w:sz="0" w:space="0" w:color="auto"/>
          </w:divBdr>
        </w:div>
        <w:div w:id="1554348890">
          <w:marLeft w:val="0"/>
          <w:marRight w:val="0"/>
          <w:marTop w:val="0"/>
          <w:marBottom w:val="0"/>
          <w:divBdr>
            <w:top w:val="none" w:sz="0" w:space="0" w:color="auto"/>
            <w:left w:val="none" w:sz="0" w:space="0" w:color="auto"/>
            <w:bottom w:val="none" w:sz="0" w:space="0" w:color="auto"/>
            <w:right w:val="none" w:sz="0" w:space="0" w:color="auto"/>
          </w:divBdr>
        </w:div>
        <w:div w:id="1825508243">
          <w:marLeft w:val="0"/>
          <w:marRight w:val="0"/>
          <w:marTop w:val="0"/>
          <w:marBottom w:val="0"/>
          <w:divBdr>
            <w:top w:val="none" w:sz="0" w:space="0" w:color="auto"/>
            <w:left w:val="none" w:sz="0" w:space="0" w:color="auto"/>
            <w:bottom w:val="none" w:sz="0" w:space="0" w:color="auto"/>
            <w:right w:val="none" w:sz="0" w:space="0" w:color="auto"/>
          </w:divBdr>
        </w:div>
        <w:div w:id="1176772231">
          <w:marLeft w:val="0"/>
          <w:marRight w:val="0"/>
          <w:marTop w:val="0"/>
          <w:marBottom w:val="0"/>
          <w:divBdr>
            <w:top w:val="none" w:sz="0" w:space="0" w:color="auto"/>
            <w:left w:val="none" w:sz="0" w:space="0" w:color="auto"/>
            <w:bottom w:val="none" w:sz="0" w:space="0" w:color="auto"/>
            <w:right w:val="none" w:sz="0" w:space="0" w:color="auto"/>
          </w:divBdr>
        </w:div>
        <w:div w:id="1360348914">
          <w:marLeft w:val="0"/>
          <w:marRight w:val="0"/>
          <w:marTop w:val="0"/>
          <w:marBottom w:val="0"/>
          <w:divBdr>
            <w:top w:val="none" w:sz="0" w:space="0" w:color="auto"/>
            <w:left w:val="none" w:sz="0" w:space="0" w:color="auto"/>
            <w:bottom w:val="none" w:sz="0" w:space="0" w:color="auto"/>
            <w:right w:val="none" w:sz="0" w:space="0" w:color="auto"/>
          </w:divBdr>
        </w:div>
        <w:div w:id="1637296779">
          <w:marLeft w:val="0"/>
          <w:marRight w:val="0"/>
          <w:marTop w:val="0"/>
          <w:marBottom w:val="0"/>
          <w:divBdr>
            <w:top w:val="none" w:sz="0" w:space="0" w:color="auto"/>
            <w:left w:val="none" w:sz="0" w:space="0" w:color="auto"/>
            <w:bottom w:val="none" w:sz="0" w:space="0" w:color="auto"/>
            <w:right w:val="none" w:sz="0" w:space="0" w:color="auto"/>
          </w:divBdr>
        </w:div>
        <w:div w:id="1450054354">
          <w:marLeft w:val="0"/>
          <w:marRight w:val="0"/>
          <w:marTop w:val="0"/>
          <w:marBottom w:val="0"/>
          <w:divBdr>
            <w:top w:val="none" w:sz="0" w:space="0" w:color="auto"/>
            <w:left w:val="none" w:sz="0" w:space="0" w:color="auto"/>
            <w:bottom w:val="none" w:sz="0" w:space="0" w:color="auto"/>
            <w:right w:val="none" w:sz="0" w:space="0" w:color="auto"/>
          </w:divBdr>
        </w:div>
        <w:div w:id="1571847522">
          <w:marLeft w:val="0"/>
          <w:marRight w:val="0"/>
          <w:marTop w:val="0"/>
          <w:marBottom w:val="0"/>
          <w:divBdr>
            <w:top w:val="none" w:sz="0" w:space="0" w:color="auto"/>
            <w:left w:val="none" w:sz="0" w:space="0" w:color="auto"/>
            <w:bottom w:val="none" w:sz="0" w:space="0" w:color="auto"/>
            <w:right w:val="none" w:sz="0" w:space="0" w:color="auto"/>
          </w:divBdr>
        </w:div>
      </w:divsChild>
    </w:div>
    <w:div w:id="984242778">
      <w:bodyDiv w:val="1"/>
      <w:marLeft w:val="0"/>
      <w:marRight w:val="0"/>
      <w:marTop w:val="0"/>
      <w:marBottom w:val="0"/>
      <w:divBdr>
        <w:top w:val="none" w:sz="0" w:space="0" w:color="auto"/>
        <w:left w:val="none" w:sz="0" w:space="0" w:color="auto"/>
        <w:bottom w:val="none" w:sz="0" w:space="0" w:color="auto"/>
        <w:right w:val="none" w:sz="0" w:space="0" w:color="auto"/>
      </w:divBdr>
    </w:div>
    <w:div w:id="1184049149">
      <w:bodyDiv w:val="1"/>
      <w:marLeft w:val="0"/>
      <w:marRight w:val="0"/>
      <w:marTop w:val="0"/>
      <w:marBottom w:val="0"/>
      <w:divBdr>
        <w:top w:val="none" w:sz="0" w:space="0" w:color="auto"/>
        <w:left w:val="none" w:sz="0" w:space="0" w:color="auto"/>
        <w:bottom w:val="none" w:sz="0" w:space="0" w:color="auto"/>
        <w:right w:val="none" w:sz="0" w:space="0" w:color="auto"/>
      </w:divBdr>
    </w:div>
    <w:div w:id="1442995167">
      <w:bodyDiv w:val="1"/>
      <w:marLeft w:val="0"/>
      <w:marRight w:val="0"/>
      <w:marTop w:val="0"/>
      <w:marBottom w:val="0"/>
      <w:divBdr>
        <w:top w:val="none" w:sz="0" w:space="0" w:color="auto"/>
        <w:left w:val="none" w:sz="0" w:space="0" w:color="auto"/>
        <w:bottom w:val="none" w:sz="0" w:space="0" w:color="auto"/>
        <w:right w:val="none" w:sz="0" w:space="0" w:color="auto"/>
      </w:divBdr>
    </w:div>
    <w:div w:id="1535576004">
      <w:bodyDiv w:val="1"/>
      <w:marLeft w:val="0"/>
      <w:marRight w:val="0"/>
      <w:marTop w:val="0"/>
      <w:marBottom w:val="0"/>
      <w:divBdr>
        <w:top w:val="none" w:sz="0" w:space="0" w:color="auto"/>
        <w:left w:val="none" w:sz="0" w:space="0" w:color="auto"/>
        <w:bottom w:val="none" w:sz="0" w:space="0" w:color="auto"/>
        <w:right w:val="none" w:sz="0" w:space="0" w:color="auto"/>
      </w:divBdr>
    </w:div>
    <w:div w:id="1580403435">
      <w:bodyDiv w:val="1"/>
      <w:marLeft w:val="0"/>
      <w:marRight w:val="0"/>
      <w:marTop w:val="0"/>
      <w:marBottom w:val="0"/>
      <w:divBdr>
        <w:top w:val="none" w:sz="0" w:space="0" w:color="auto"/>
        <w:left w:val="none" w:sz="0" w:space="0" w:color="auto"/>
        <w:bottom w:val="none" w:sz="0" w:space="0" w:color="auto"/>
        <w:right w:val="none" w:sz="0" w:space="0" w:color="auto"/>
      </w:divBdr>
      <w:divsChild>
        <w:div w:id="2128428450">
          <w:marLeft w:val="0"/>
          <w:marRight w:val="0"/>
          <w:marTop w:val="0"/>
          <w:marBottom w:val="0"/>
          <w:divBdr>
            <w:top w:val="none" w:sz="0" w:space="0" w:color="auto"/>
            <w:left w:val="none" w:sz="0" w:space="0" w:color="auto"/>
            <w:bottom w:val="none" w:sz="0" w:space="0" w:color="auto"/>
            <w:right w:val="none" w:sz="0" w:space="0" w:color="auto"/>
          </w:divBdr>
        </w:div>
        <w:div w:id="1670139930">
          <w:marLeft w:val="0"/>
          <w:marRight w:val="0"/>
          <w:marTop w:val="0"/>
          <w:marBottom w:val="0"/>
          <w:divBdr>
            <w:top w:val="none" w:sz="0" w:space="0" w:color="auto"/>
            <w:left w:val="none" w:sz="0" w:space="0" w:color="auto"/>
            <w:bottom w:val="none" w:sz="0" w:space="0" w:color="auto"/>
            <w:right w:val="none" w:sz="0" w:space="0" w:color="auto"/>
          </w:divBdr>
        </w:div>
        <w:div w:id="2029982551">
          <w:marLeft w:val="0"/>
          <w:marRight w:val="0"/>
          <w:marTop w:val="0"/>
          <w:marBottom w:val="0"/>
          <w:divBdr>
            <w:top w:val="none" w:sz="0" w:space="0" w:color="auto"/>
            <w:left w:val="none" w:sz="0" w:space="0" w:color="auto"/>
            <w:bottom w:val="none" w:sz="0" w:space="0" w:color="auto"/>
            <w:right w:val="none" w:sz="0" w:space="0" w:color="auto"/>
          </w:divBdr>
        </w:div>
        <w:div w:id="1503859327">
          <w:marLeft w:val="0"/>
          <w:marRight w:val="0"/>
          <w:marTop w:val="0"/>
          <w:marBottom w:val="0"/>
          <w:divBdr>
            <w:top w:val="none" w:sz="0" w:space="0" w:color="auto"/>
            <w:left w:val="none" w:sz="0" w:space="0" w:color="auto"/>
            <w:bottom w:val="none" w:sz="0" w:space="0" w:color="auto"/>
            <w:right w:val="none" w:sz="0" w:space="0" w:color="auto"/>
          </w:divBdr>
        </w:div>
        <w:div w:id="1237789388">
          <w:marLeft w:val="0"/>
          <w:marRight w:val="0"/>
          <w:marTop w:val="0"/>
          <w:marBottom w:val="0"/>
          <w:divBdr>
            <w:top w:val="none" w:sz="0" w:space="0" w:color="auto"/>
            <w:left w:val="none" w:sz="0" w:space="0" w:color="auto"/>
            <w:bottom w:val="none" w:sz="0" w:space="0" w:color="auto"/>
            <w:right w:val="none" w:sz="0" w:space="0" w:color="auto"/>
          </w:divBdr>
        </w:div>
        <w:div w:id="1563564995">
          <w:marLeft w:val="0"/>
          <w:marRight w:val="0"/>
          <w:marTop w:val="0"/>
          <w:marBottom w:val="0"/>
          <w:divBdr>
            <w:top w:val="none" w:sz="0" w:space="0" w:color="auto"/>
            <w:left w:val="none" w:sz="0" w:space="0" w:color="auto"/>
            <w:bottom w:val="none" w:sz="0" w:space="0" w:color="auto"/>
            <w:right w:val="none" w:sz="0" w:space="0" w:color="auto"/>
          </w:divBdr>
        </w:div>
        <w:div w:id="172259440">
          <w:marLeft w:val="0"/>
          <w:marRight w:val="0"/>
          <w:marTop w:val="0"/>
          <w:marBottom w:val="0"/>
          <w:divBdr>
            <w:top w:val="none" w:sz="0" w:space="0" w:color="auto"/>
            <w:left w:val="none" w:sz="0" w:space="0" w:color="auto"/>
            <w:bottom w:val="none" w:sz="0" w:space="0" w:color="auto"/>
            <w:right w:val="none" w:sz="0" w:space="0" w:color="auto"/>
          </w:divBdr>
        </w:div>
        <w:div w:id="1985426034">
          <w:marLeft w:val="0"/>
          <w:marRight w:val="0"/>
          <w:marTop w:val="0"/>
          <w:marBottom w:val="0"/>
          <w:divBdr>
            <w:top w:val="none" w:sz="0" w:space="0" w:color="auto"/>
            <w:left w:val="none" w:sz="0" w:space="0" w:color="auto"/>
            <w:bottom w:val="none" w:sz="0" w:space="0" w:color="auto"/>
            <w:right w:val="none" w:sz="0" w:space="0" w:color="auto"/>
          </w:divBdr>
        </w:div>
        <w:div w:id="1313020288">
          <w:marLeft w:val="0"/>
          <w:marRight w:val="0"/>
          <w:marTop w:val="0"/>
          <w:marBottom w:val="0"/>
          <w:divBdr>
            <w:top w:val="none" w:sz="0" w:space="0" w:color="auto"/>
            <w:left w:val="none" w:sz="0" w:space="0" w:color="auto"/>
            <w:bottom w:val="none" w:sz="0" w:space="0" w:color="auto"/>
            <w:right w:val="none" w:sz="0" w:space="0" w:color="auto"/>
          </w:divBdr>
        </w:div>
        <w:div w:id="1426147529">
          <w:marLeft w:val="0"/>
          <w:marRight w:val="0"/>
          <w:marTop w:val="0"/>
          <w:marBottom w:val="0"/>
          <w:divBdr>
            <w:top w:val="none" w:sz="0" w:space="0" w:color="auto"/>
            <w:left w:val="none" w:sz="0" w:space="0" w:color="auto"/>
            <w:bottom w:val="none" w:sz="0" w:space="0" w:color="auto"/>
            <w:right w:val="none" w:sz="0" w:space="0" w:color="auto"/>
          </w:divBdr>
        </w:div>
        <w:div w:id="1521817322">
          <w:marLeft w:val="0"/>
          <w:marRight w:val="0"/>
          <w:marTop w:val="0"/>
          <w:marBottom w:val="0"/>
          <w:divBdr>
            <w:top w:val="none" w:sz="0" w:space="0" w:color="auto"/>
            <w:left w:val="none" w:sz="0" w:space="0" w:color="auto"/>
            <w:bottom w:val="none" w:sz="0" w:space="0" w:color="auto"/>
            <w:right w:val="none" w:sz="0" w:space="0" w:color="auto"/>
          </w:divBdr>
        </w:div>
        <w:div w:id="563612061">
          <w:marLeft w:val="0"/>
          <w:marRight w:val="0"/>
          <w:marTop w:val="0"/>
          <w:marBottom w:val="0"/>
          <w:divBdr>
            <w:top w:val="none" w:sz="0" w:space="0" w:color="auto"/>
            <w:left w:val="none" w:sz="0" w:space="0" w:color="auto"/>
            <w:bottom w:val="none" w:sz="0" w:space="0" w:color="auto"/>
            <w:right w:val="none" w:sz="0" w:space="0" w:color="auto"/>
          </w:divBdr>
        </w:div>
      </w:divsChild>
    </w:div>
    <w:div w:id="1604067780">
      <w:bodyDiv w:val="1"/>
      <w:marLeft w:val="0"/>
      <w:marRight w:val="0"/>
      <w:marTop w:val="0"/>
      <w:marBottom w:val="0"/>
      <w:divBdr>
        <w:top w:val="none" w:sz="0" w:space="0" w:color="auto"/>
        <w:left w:val="none" w:sz="0" w:space="0" w:color="auto"/>
        <w:bottom w:val="none" w:sz="0" w:space="0" w:color="auto"/>
        <w:right w:val="none" w:sz="0" w:space="0" w:color="auto"/>
      </w:divBdr>
      <w:divsChild>
        <w:div w:id="1642344476">
          <w:marLeft w:val="0"/>
          <w:marRight w:val="0"/>
          <w:marTop w:val="0"/>
          <w:marBottom w:val="0"/>
          <w:divBdr>
            <w:top w:val="none" w:sz="0" w:space="0" w:color="auto"/>
            <w:left w:val="none" w:sz="0" w:space="0" w:color="auto"/>
            <w:bottom w:val="none" w:sz="0" w:space="0" w:color="auto"/>
            <w:right w:val="none" w:sz="0" w:space="0" w:color="auto"/>
          </w:divBdr>
        </w:div>
        <w:div w:id="1749811573">
          <w:marLeft w:val="0"/>
          <w:marRight w:val="0"/>
          <w:marTop w:val="0"/>
          <w:marBottom w:val="0"/>
          <w:divBdr>
            <w:top w:val="none" w:sz="0" w:space="0" w:color="auto"/>
            <w:left w:val="none" w:sz="0" w:space="0" w:color="auto"/>
            <w:bottom w:val="none" w:sz="0" w:space="0" w:color="auto"/>
            <w:right w:val="none" w:sz="0" w:space="0" w:color="auto"/>
          </w:divBdr>
        </w:div>
      </w:divsChild>
    </w:div>
    <w:div w:id="1608198968">
      <w:bodyDiv w:val="1"/>
      <w:marLeft w:val="0"/>
      <w:marRight w:val="0"/>
      <w:marTop w:val="0"/>
      <w:marBottom w:val="0"/>
      <w:divBdr>
        <w:top w:val="none" w:sz="0" w:space="0" w:color="auto"/>
        <w:left w:val="none" w:sz="0" w:space="0" w:color="auto"/>
        <w:bottom w:val="none" w:sz="0" w:space="0" w:color="auto"/>
        <w:right w:val="none" w:sz="0" w:space="0" w:color="auto"/>
      </w:divBdr>
      <w:divsChild>
        <w:div w:id="554463487">
          <w:marLeft w:val="0"/>
          <w:marRight w:val="0"/>
          <w:marTop w:val="0"/>
          <w:marBottom w:val="0"/>
          <w:divBdr>
            <w:top w:val="none" w:sz="0" w:space="0" w:color="auto"/>
            <w:left w:val="none" w:sz="0" w:space="0" w:color="auto"/>
            <w:bottom w:val="none" w:sz="0" w:space="0" w:color="auto"/>
            <w:right w:val="none" w:sz="0" w:space="0" w:color="auto"/>
          </w:divBdr>
        </w:div>
        <w:div w:id="1333100509">
          <w:marLeft w:val="0"/>
          <w:marRight w:val="0"/>
          <w:marTop w:val="0"/>
          <w:marBottom w:val="0"/>
          <w:divBdr>
            <w:top w:val="none" w:sz="0" w:space="0" w:color="auto"/>
            <w:left w:val="none" w:sz="0" w:space="0" w:color="auto"/>
            <w:bottom w:val="none" w:sz="0" w:space="0" w:color="auto"/>
            <w:right w:val="none" w:sz="0" w:space="0" w:color="auto"/>
          </w:divBdr>
        </w:div>
      </w:divsChild>
    </w:div>
    <w:div w:id="1614171806">
      <w:bodyDiv w:val="1"/>
      <w:marLeft w:val="0"/>
      <w:marRight w:val="0"/>
      <w:marTop w:val="0"/>
      <w:marBottom w:val="0"/>
      <w:divBdr>
        <w:top w:val="none" w:sz="0" w:space="0" w:color="auto"/>
        <w:left w:val="none" w:sz="0" w:space="0" w:color="auto"/>
        <w:bottom w:val="none" w:sz="0" w:space="0" w:color="auto"/>
        <w:right w:val="none" w:sz="0" w:space="0" w:color="auto"/>
      </w:divBdr>
    </w:div>
    <w:div w:id="1888686355">
      <w:bodyDiv w:val="1"/>
      <w:marLeft w:val="0"/>
      <w:marRight w:val="0"/>
      <w:marTop w:val="0"/>
      <w:marBottom w:val="0"/>
      <w:divBdr>
        <w:top w:val="none" w:sz="0" w:space="0" w:color="auto"/>
        <w:left w:val="none" w:sz="0" w:space="0" w:color="auto"/>
        <w:bottom w:val="none" w:sz="0" w:space="0" w:color="auto"/>
        <w:right w:val="none" w:sz="0" w:space="0" w:color="auto"/>
      </w:divBdr>
    </w:div>
    <w:div w:id="1893081947">
      <w:bodyDiv w:val="1"/>
      <w:marLeft w:val="0"/>
      <w:marRight w:val="0"/>
      <w:marTop w:val="0"/>
      <w:marBottom w:val="0"/>
      <w:divBdr>
        <w:top w:val="none" w:sz="0" w:space="0" w:color="auto"/>
        <w:left w:val="none" w:sz="0" w:space="0" w:color="auto"/>
        <w:bottom w:val="none" w:sz="0" w:space="0" w:color="auto"/>
        <w:right w:val="none" w:sz="0" w:space="0" w:color="auto"/>
      </w:divBdr>
    </w:div>
    <w:div w:id="1896812018">
      <w:bodyDiv w:val="1"/>
      <w:marLeft w:val="0"/>
      <w:marRight w:val="0"/>
      <w:marTop w:val="0"/>
      <w:marBottom w:val="0"/>
      <w:divBdr>
        <w:top w:val="none" w:sz="0" w:space="0" w:color="auto"/>
        <w:left w:val="none" w:sz="0" w:space="0" w:color="auto"/>
        <w:bottom w:val="none" w:sz="0" w:space="0" w:color="auto"/>
        <w:right w:val="none" w:sz="0" w:space="0" w:color="auto"/>
      </w:divBdr>
      <w:divsChild>
        <w:div w:id="837886850">
          <w:marLeft w:val="0"/>
          <w:marRight w:val="0"/>
          <w:marTop w:val="0"/>
          <w:marBottom w:val="0"/>
          <w:divBdr>
            <w:top w:val="none" w:sz="0" w:space="0" w:color="auto"/>
            <w:left w:val="none" w:sz="0" w:space="0" w:color="auto"/>
            <w:bottom w:val="none" w:sz="0" w:space="0" w:color="auto"/>
            <w:right w:val="none" w:sz="0" w:space="0" w:color="auto"/>
          </w:divBdr>
        </w:div>
        <w:div w:id="1281036575">
          <w:marLeft w:val="0"/>
          <w:marRight w:val="0"/>
          <w:marTop w:val="0"/>
          <w:marBottom w:val="0"/>
          <w:divBdr>
            <w:top w:val="none" w:sz="0" w:space="0" w:color="auto"/>
            <w:left w:val="none" w:sz="0" w:space="0" w:color="auto"/>
            <w:bottom w:val="none" w:sz="0" w:space="0" w:color="auto"/>
            <w:right w:val="none" w:sz="0" w:space="0" w:color="auto"/>
          </w:divBdr>
        </w:div>
      </w:divsChild>
    </w:div>
    <w:div w:id="1909725713">
      <w:bodyDiv w:val="1"/>
      <w:marLeft w:val="0"/>
      <w:marRight w:val="0"/>
      <w:marTop w:val="0"/>
      <w:marBottom w:val="0"/>
      <w:divBdr>
        <w:top w:val="none" w:sz="0" w:space="0" w:color="auto"/>
        <w:left w:val="none" w:sz="0" w:space="0" w:color="auto"/>
        <w:bottom w:val="none" w:sz="0" w:space="0" w:color="auto"/>
        <w:right w:val="none" w:sz="0" w:space="0" w:color="auto"/>
      </w:divBdr>
    </w:div>
    <w:div w:id="1931741434">
      <w:bodyDiv w:val="1"/>
      <w:marLeft w:val="0"/>
      <w:marRight w:val="0"/>
      <w:marTop w:val="0"/>
      <w:marBottom w:val="0"/>
      <w:divBdr>
        <w:top w:val="none" w:sz="0" w:space="0" w:color="auto"/>
        <w:left w:val="none" w:sz="0" w:space="0" w:color="auto"/>
        <w:bottom w:val="none" w:sz="0" w:space="0" w:color="auto"/>
        <w:right w:val="none" w:sz="0" w:space="0" w:color="auto"/>
      </w:divBdr>
    </w:div>
    <w:div w:id="1976064077">
      <w:bodyDiv w:val="1"/>
      <w:marLeft w:val="0"/>
      <w:marRight w:val="0"/>
      <w:marTop w:val="0"/>
      <w:marBottom w:val="0"/>
      <w:divBdr>
        <w:top w:val="none" w:sz="0" w:space="0" w:color="auto"/>
        <w:left w:val="none" w:sz="0" w:space="0" w:color="auto"/>
        <w:bottom w:val="none" w:sz="0" w:space="0" w:color="auto"/>
        <w:right w:val="none" w:sz="0" w:space="0" w:color="auto"/>
      </w:divBdr>
    </w:div>
    <w:div w:id="2011911107">
      <w:bodyDiv w:val="1"/>
      <w:marLeft w:val="0"/>
      <w:marRight w:val="0"/>
      <w:marTop w:val="0"/>
      <w:marBottom w:val="0"/>
      <w:divBdr>
        <w:top w:val="none" w:sz="0" w:space="0" w:color="auto"/>
        <w:left w:val="none" w:sz="0" w:space="0" w:color="auto"/>
        <w:bottom w:val="none" w:sz="0" w:space="0" w:color="auto"/>
        <w:right w:val="none" w:sz="0" w:space="0" w:color="auto"/>
      </w:divBdr>
    </w:div>
    <w:div w:id="207384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Wray</cp:lastModifiedBy>
  <cp:revision>2</cp:revision>
  <dcterms:created xsi:type="dcterms:W3CDTF">2022-06-07T19:11:00Z</dcterms:created>
  <dcterms:modified xsi:type="dcterms:W3CDTF">2022-06-07T19:11:00Z</dcterms:modified>
</cp:coreProperties>
</file>