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7FC52" w14:textId="77777777" w:rsidR="00F13772" w:rsidRPr="00913722" w:rsidRDefault="00155CA0">
      <w:pPr>
        <w:jc w:val="right"/>
        <w:rPr>
          <w:rFonts w:ascii="Arial" w:eastAsia="Arial" w:hAnsi="Arial" w:cs="Arial"/>
          <w:sz w:val="22"/>
          <w:szCs w:val="22"/>
        </w:rPr>
      </w:pPr>
      <w:r w:rsidRPr="00913722">
        <w:rPr>
          <w:color w:val="000000"/>
          <w:sz w:val="22"/>
          <w:szCs w:val="22"/>
        </w:rPr>
        <w:t>Virtual Meeting via Zoom webinar</w:t>
      </w:r>
    </w:p>
    <w:p w14:paraId="57C7C01C" w14:textId="627322D5" w:rsidR="00F13772" w:rsidRPr="00913722" w:rsidRDefault="00B82B65">
      <w:pPr>
        <w:spacing w:before="240" w:after="240"/>
        <w:jc w:val="center"/>
        <w:rPr>
          <w:b/>
          <w:sz w:val="22"/>
          <w:szCs w:val="22"/>
        </w:rPr>
      </w:pPr>
      <w:r>
        <w:rPr>
          <w:b/>
          <w:sz w:val="22"/>
          <w:szCs w:val="22"/>
        </w:rPr>
        <w:t>January 12,</w:t>
      </w:r>
      <w:r w:rsidR="00155CA0" w:rsidRPr="00913722">
        <w:rPr>
          <w:b/>
          <w:sz w:val="22"/>
          <w:szCs w:val="22"/>
        </w:rPr>
        <w:t xml:space="preserve"> 202</w:t>
      </w:r>
      <w:r>
        <w:rPr>
          <w:b/>
          <w:sz w:val="22"/>
          <w:szCs w:val="22"/>
        </w:rPr>
        <w:t>2</w:t>
      </w:r>
      <w:r w:rsidR="00155CA0" w:rsidRPr="00913722">
        <w:rPr>
          <w:b/>
          <w:sz w:val="22"/>
          <w:szCs w:val="22"/>
        </w:rPr>
        <w:t xml:space="preserve"> Meeting </w:t>
      </w:r>
      <w:r w:rsidR="00A97915" w:rsidRPr="00913722">
        <w:rPr>
          <w:b/>
          <w:sz w:val="22"/>
          <w:szCs w:val="22"/>
        </w:rPr>
        <w:t>Minutes</w:t>
      </w:r>
    </w:p>
    <w:p w14:paraId="2521E8B6" w14:textId="73FA520C" w:rsidR="00F13772" w:rsidRPr="00913722" w:rsidRDefault="00155CA0">
      <w:pPr>
        <w:spacing w:before="240" w:after="240"/>
        <w:rPr>
          <w:b/>
          <w:sz w:val="22"/>
          <w:szCs w:val="22"/>
          <w:u w:val="single"/>
        </w:rPr>
      </w:pPr>
      <w:r w:rsidRPr="00913722">
        <w:rPr>
          <w:b/>
          <w:sz w:val="22"/>
          <w:szCs w:val="22"/>
          <w:u w:val="single"/>
        </w:rPr>
        <w:t>Call to Order</w:t>
      </w:r>
    </w:p>
    <w:p w14:paraId="652A7EBC" w14:textId="7D4A7BA3" w:rsidR="00A97915" w:rsidRPr="00913722" w:rsidRDefault="00A97915">
      <w:pPr>
        <w:spacing w:before="240" w:after="240"/>
        <w:rPr>
          <w:bCs/>
          <w:sz w:val="22"/>
          <w:szCs w:val="22"/>
        </w:rPr>
      </w:pPr>
      <w:r w:rsidRPr="00913722">
        <w:rPr>
          <w:bCs/>
          <w:sz w:val="22"/>
          <w:szCs w:val="22"/>
        </w:rPr>
        <w:t>The meeting was held virtually via Zoom. Commissioner Boese called the meeting to order at 7:</w:t>
      </w:r>
      <w:r w:rsidR="004C5493" w:rsidRPr="00913722">
        <w:rPr>
          <w:bCs/>
          <w:sz w:val="22"/>
          <w:szCs w:val="22"/>
        </w:rPr>
        <w:t>0</w:t>
      </w:r>
      <w:r w:rsidR="00F031A4">
        <w:rPr>
          <w:bCs/>
          <w:sz w:val="22"/>
          <w:szCs w:val="22"/>
        </w:rPr>
        <w:t>2</w:t>
      </w:r>
      <w:r w:rsidRPr="00913722">
        <w:rPr>
          <w:bCs/>
          <w:sz w:val="22"/>
          <w:szCs w:val="22"/>
        </w:rPr>
        <w:t xml:space="preserve"> PM</w:t>
      </w:r>
    </w:p>
    <w:p w14:paraId="63952A44" w14:textId="35532C2F" w:rsidR="00C874FB" w:rsidRPr="00913722" w:rsidRDefault="00155CA0" w:rsidP="00A97915">
      <w:pPr>
        <w:spacing w:before="240" w:after="240"/>
        <w:rPr>
          <w:b/>
          <w:sz w:val="22"/>
          <w:szCs w:val="22"/>
          <w:u w:val="single"/>
        </w:rPr>
      </w:pPr>
      <w:r w:rsidRPr="00913722">
        <w:rPr>
          <w:b/>
          <w:sz w:val="22"/>
          <w:szCs w:val="22"/>
          <w:u w:val="single"/>
        </w:rPr>
        <w:t>ANC Administrative Matters</w:t>
      </w:r>
    </w:p>
    <w:p w14:paraId="026C4AAC" w14:textId="087A29E9" w:rsidR="00A97915" w:rsidRPr="00913722" w:rsidRDefault="00A97915" w:rsidP="00A97915">
      <w:pPr>
        <w:spacing w:before="240" w:after="240"/>
        <w:rPr>
          <w:b/>
          <w:sz w:val="22"/>
          <w:szCs w:val="22"/>
          <w:u w:val="single"/>
        </w:rPr>
      </w:pPr>
      <w:r w:rsidRPr="00913722">
        <w:rPr>
          <w:b/>
          <w:sz w:val="22"/>
          <w:szCs w:val="22"/>
        </w:rPr>
        <w:t xml:space="preserve">Commissioner </w:t>
      </w:r>
      <w:r w:rsidR="00BC1F66" w:rsidRPr="00913722">
        <w:rPr>
          <w:b/>
          <w:sz w:val="22"/>
          <w:szCs w:val="22"/>
        </w:rPr>
        <w:t xml:space="preserve">Michael </w:t>
      </w:r>
      <w:r w:rsidR="00C874FB" w:rsidRPr="00913722">
        <w:rPr>
          <w:b/>
          <w:sz w:val="22"/>
          <w:szCs w:val="22"/>
        </w:rPr>
        <w:t>Wray</w:t>
      </w:r>
      <w:r w:rsidRPr="00913722">
        <w:rPr>
          <w:b/>
          <w:sz w:val="22"/>
          <w:szCs w:val="22"/>
        </w:rPr>
        <w:t xml:space="preserve"> took roll call</w:t>
      </w:r>
      <w:r w:rsidR="00A7654F" w:rsidRPr="00913722">
        <w:rPr>
          <w:b/>
          <w:sz w:val="22"/>
          <w:szCs w:val="22"/>
        </w:rPr>
        <w:t>.</w:t>
      </w:r>
    </w:p>
    <w:p w14:paraId="0F795765" w14:textId="77777777" w:rsidR="00A97915" w:rsidRPr="00913722" w:rsidRDefault="00A97915" w:rsidP="00A97915">
      <w:pPr>
        <w:spacing w:before="240"/>
        <w:rPr>
          <w:b/>
          <w:sz w:val="22"/>
          <w:szCs w:val="22"/>
        </w:rPr>
      </w:pPr>
      <w:r w:rsidRPr="00913722">
        <w:rPr>
          <w:b/>
          <w:sz w:val="22"/>
          <w:szCs w:val="22"/>
        </w:rPr>
        <w:t>The following Commissioners were marked as “present”:</w:t>
      </w:r>
    </w:p>
    <w:p w14:paraId="38C53AB2" w14:textId="5F33657F" w:rsidR="00A97915" w:rsidRPr="00913722" w:rsidRDefault="00A97915" w:rsidP="002B762A">
      <w:pPr>
        <w:numPr>
          <w:ilvl w:val="0"/>
          <w:numId w:val="1"/>
        </w:numPr>
        <w:rPr>
          <w:b/>
          <w:sz w:val="22"/>
          <w:szCs w:val="22"/>
        </w:rPr>
      </w:pPr>
      <w:r w:rsidRPr="00913722">
        <w:rPr>
          <w:b/>
          <w:sz w:val="22"/>
          <w:szCs w:val="22"/>
        </w:rPr>
        <w:t>SMD 1A01 – Layla Bonnot</w:t>
      </w:r>
    </w:p>
    <w:p w14:paraId="22960384" w14:textId="5B87DF21" w:rsidR="00370E3E" w:rsidRDefault="00C874FB" w:rsidP="00B82B65">
      <w:pPr>
        <w:numPr>
          <w:ilvl w:val="0"/>
          <w:numId w:val="1"/>
        </w:numPr>
        <w:rPr>
          <w:b/>
          <w:sz w:val="22"/>
          <w:szCs w:val="22"/>
        </w:rPr>
      </w:pPr>
      <w:r w:rsidRPr="00913722">
        <w:rPr>
          <w:b/>
          <w:sz w:val="22"/>
          <w:szCs w:val="22"/>
        </w:rPr>
        <w:t>SMD 1A02 – Dieter Lehmann Morales</w:t>
      </w:r>
    </w:p>
    <w:p w14:paraId="0687E5C2" w14:textId="1C73059F" w:rsidR="00F031A4" w:rsidRPr="00B82B65" w:rsidRDefault="00F031A4" w:rsidP="00B82B65">
      <w:pPr>
        <w:numPr>
          <w:ilvl w:val="0"/>
          <w:numId w:val="1"/>
        </w:numPr>
        <w:rPr>
          <w:b/>
          <w:sz w:val="22"/>
          <w:szCs w:val="22"/>
        </w:rPr>
      </w:pPr>
      <w:r>
        <w:rPr>
          <w:b/>
          <w:sz w:val="22"/>
          <w:szCs w:val="22"/>
        </w:rPr>
        <w:t>SMD 1A05 – Christine Miller</w:t>
      </w:r>
    </w:p>
    <w:p w14:paraId="3B5209D1" w14:textId="56ECEE97" w:rsidR="00C874FB" w:rsidRPr="00913722" w:rsidRDefault="00C874FB" w:rsidP="002B762A">
      <w:pPr>
        <w:numPr>
          <w:ilvl w:val="0"/>
          <w:numId w:val="1"/>
        </w:numPr>
        <w:rPr>
          <w:b/>
          <w:sz w:val="22"/>
          <w:szCs w:val="22"/>
        </w:rPr>
      </w:pPr>
      <w:r w:rsidRPr="00913722">
        <w:rPr>
          <w:b/>
          <w:sz w:val="22"/>
          <w:szCs w:val="22"/>
        </w:rPr>
        <w:t>SMD 1A06 – Brandolon Barnett</w:t>
      </w:r>
      <w:r w:rsidR="00F031A4">
        <w:rPr>
          <w:b/>
          <w:sz w:val="22"/>
          <w:szCs w:val="22"/>
        </w:rPr>
        <w:t xml:space="preserve"> (arrived after roll call)</w:t>
      </w:r>
    </w:p>
    <w:p w14:paraId="64E376C4" w14:textId="77777777" w:rsidR="00A97915" w:rsidRPr="00913722" w:rsidRDefault="00A97915" w:rsidP="002B762A">
      <w:pPr>
        <w:numPr>
          <w:ilvl w:val="0"/>
          <w:numId w:val="1"/>
        </w:numPr>
        <w:rPr>
          <w:b/>
          <w:sz w:val="22"/>
          <w:szCs w:val="22"/>
        </w:rPr>
      </w:pPr>
      <w:r w:rsidRPr="00913722">
        <w:rPr>
          <w:b/>
          <w:sz w:val="22"/>
          <w:szCs w:val="22"/>
        </w:rPr>
        <w:t>SMD 1A07 – Mukta Ghorpadey</w:t>
      </w:r>
    </w:p>
    <w:p w14:paraId="05502129" w14:textId="77777777" w:rsidR="00A97915" w:rsidRPr="00913722" w:rsidRDefault="00A97915" w:rsidP="002B762A">
      <w:pPr>
        <w:numPr>
          <w:ilvl w:val="0"/>
          <w:numId w:val="1"/>
        </w:numPr>
        <w:rPr>
          <w:b/>
          <w:sz w:val="22"/>
          <w:szCs w:val="22"/>
        </w:rPr>
      </w:pPr>
      <w:r w:rsidRPr="00913722">
        <w:rPr>
          <w:b/>
          <w:sz w:val="22"/>
          <w:szCs w:val="22"/>
        </w:rPr>
        <w:t>SMD 1A08 – Kent C. Boese</w:t>
      </w:r>
    </w:p>
    <w:p w14:paraId="6E14E135" w14:textId="0D680413" w:rsidR="00A97915" w:rsidRPr="00913722" w:rsidRDefault="00A97915" w:rsidP="002B762A">
      <w:pPr>
        <w:numPr>
          <w:ilvl w:val="0"/>
          <w:numId w:val="1"/>
        </w:numPr>
        <w:rPr>
          <w:b/>
          <w:sz w:val="22"/>
          <w:szCs w:val="22"/>
        </w:rPr>
      </w:pPr>
      <w:r w:rsidRPr="00913722">
        <w:rPr>
          <w:b/>
          <w:sz w:val="22"/>
          <w:szCs w:val="22"/>
        </w:rPr>
        <w:t>SMD 1A09 – Michael Wray</w:t>
      </w:r>
    </w:p>
    <w:p w14:paraId="6A711761" w14:textId="707ACDEC" w:rsidR="004C5493" w:rsidRPr="00913722" w:rsidRDefault="004C5493" w:rsidP="002B762A">
      <w:pPr>
        <w:numPr>
          <w:ilvl w:val="0"/>
          <w:numId w:val="1"/>
        </w:numPr>
        <w:rPr>
          <w:b/>
          <w:sz w:val="22"/>
          <w:szCs w:val="22"/>
        </w:rPr>
      </w:pPr>
      <w:r w:rsidRPr="00913722">
        <w:rPr>
          <w:b/>
          <w:sz w:val="22"/>
          <w:szCs w:val="22"/>
        </w:rPr>
        <w:t>SMD 1A10 – Rashida Brown</w:t>
      </w:r>
    </w:p>
    <w:p w14:paraId="420D9230" w14:textId="1EED4BE0" w:rsidR="00A97915" w:rsidRPr="00913722" w:rsidRDefault="00A97915" w:rsidP="002B762A">
      <w:pPr>
        <w:numPr>
          <w:ilvl w:val="0"/>
          <w:numId w:val="1"/>
        </w:numPr>
        <w:rPr>
          <w:b/>
          <w:sz w:val="22"/>
          <w:szCs w:val="22"/>
        </w:rPr>
      </w:pPr>
      <w:r w:rsidRPr="00913722">
        <w:rPr>
          <w:b/>
          <w:sz w:val="22"/>
          <w:szCs w:val="22"/>
        </w:rPr>
        <w:t>SMD 1A11 – Dotti Love Wade</w:t>
      </w:r>
    </w:p>
    <w:p w14:paraId="4DC827FE" w14:textId="77777777" w:rsidR="00A97915" w:rsidRPr="00913722" w:rsidRDefault="00A97915" w:rsidP="00A97915">
      <w:pPr>
        <w:spacing w:before="240"/>
        <w:ind w:left="720"/>
        <w:rPr>
          <w:b/>
          <w:sz w:val="22"/>
          <w:szCs w:val="22"/>
        </w:rPr>
      </w:pPr>
    </w:p>
    <w:p w14:paraId="334FBDA7" w14:textId="27A39930" w:rsidR="00D5117F" w:rsidRPr="00913722" w:rsidRDefault="00D5117F" w:rsidP="00D5117F">
      <w:pPr>
        <w:spacing w:after="240"/>
        <w:rPr>
          <w:bCs/>
          <w:sz w:val="22"/>
          <w:szCs w:val="22"/>
        </w:rPr>
      </w:pPr>
      <w:r w:rsidRPr="00913722">
        <w:rPr>
          <w:bCs/>
          <w:sz w:val="22"/>
          <w:szCs w:val="22"/>
        </w:rPr>
        <w:t xml:space="preserve">A quorum was declared and determined by roll call at the beginning of the meeting, with </w:t>
      </w:r>
      <w:r w:rsidR="00F031A4">
        <w:rPr>
          <w:bCs/>
          <w:sz w:val="22"/>
          <w:szCs w:val="22"/>
        </w:rPr>
        <w:t>8</w:t>
      </w:r>
      <w:r w:rsidRPr="00913722">
        <w:rPr>
          <w:bCs/>
          <w:sz w:val="22"/>
          <w:szCs w:val="22"/>
        </w:rPr>
        <w:t xml:space="preserve"> of 1</w:t>
      </w:r>
      <w:r w:rsidR="00C874FB" w:rsidRPr="00913722">
        <w:rPr>
          <w:bCs/>
          <w:sz w:val="22"/>
          <w:szCs w:val="22"/>
        </w:rPr>
        <w:t>0</w:t>
      </w:r>
      <w:r w:rsidRPr="00913722">
        <w:rPr>
          <w:bCs/>
          <w:sz w:val="22"/>
          <w:szCs w:val="22"/>
        </w:rPr>
        <w:t xml:space="preserve"> commissioners present and with </w:t>
      </w:r>
      <w:r w:rsidR="00C874FB" w:rsidRPr="00913722">
        <w:rPr>
          <w:bCs/>
          <w:sz w:val="22"/>
          <w:szCs w:val="22"/>
        </w:rPr>
        <w:t>two</w:t>
      </w:r>
      <w:r w:rsidRPr="00913722">
        <w:rPr>
          <w:bCs/>
          <w:sz w:val="22"/>
          <w:szCs w:val="22"/>
        </w:rPr>
        <w:t xml:space="preserve"> vacanc</w:t>
      </w:r>
      <w:r w:rsidR="00C874FB" w:rsidRPr="00913722">
        <w:rPr>
          <w:bCs/>
          <w:sz w:val="22"/>
          <w:szCs w:val="22"/>
        </w:rPr>
        <w:t>ies</w:t>
      </w:r>
      <w:r w:rsidRPr="00913722">
        <w:rPr>
          <w:bCs/>
          <w:sz w:val="22"/>
          <w:szCs w:val="22"/>
        </w:rPr>
        <w:t>.</w:t>
      </w:r>
      <w:r w:rsidR="00F031A4">
        <w:rPr>
          <w:bCs/>
          <w:sz w:val="22"/>
          <w:szCs w:val="22"/>
        </w:rPr>
        <w:t xml:space="preserve"> One</w:t>
      </w:r>
      <w:r w:rsidR="00913722" w:rsidRPr="00913722">
        <w:rPr>
          <w:bCs/>
          <w:sz w:val="22"/>
          <w:szCs w:val="22"/>
        </w:rPr>
        <w:t xml:space="preserve"> additional commissioner arrived shortly after roll call.</w:t>
      </w:r>
    </w:p>
    <w:p w14:paraId="5178D296" w14:textId="1A9C9345" w:rsidR="00D5117F" w:rsidRPr="00913722" w:rsidRDefault="00D5117F" w:rsidP="00D5117F">
      <w:pPr>
        <w:spacing w:after="240"/>
        <w:rPr>
          <w:bCs/>
          <w:sz w:val="22"/>
          <w:szCs w:val="22"/>
        </w:rPr>
      </w:pPr>
      <w:r w:rsidRPr="00913722">
        <w:rPr>
          <w:bCs/>
          <w:sz w:val="22"/>
          <w:szCs w:val="22"/>
        </w:rPr>
        <w:t xml:space="preserve">Commissioner </w:t>
      </w:r>
      <w:r w:rsidR="00C874FB" w:rsidRPr="00913722">
        <w:rPr>
          <w:bCs/>
          <w:sz w:val="22"/>
          <w:szCs w:val="22"/>
        </w:rPr>
        <w:t>Boese</w:t>
      </w:r>
      <w:r w:rsidRPr="00913722">
        <w:rPr>
          <w:bCs/>
          <w:sz w:val="22"/>
          <w:szCs w:val="22"/>
        </w:rPr>
        <w:t xml:space="preserve"> provided verification notice this meeting was noticed to the community via listserv, Commission newsletter, social media, website, and e-calendar.</w:t>
      </w:r>
    </w:p>
    <w:p w14:paraId="59770DDC" w14:textId="50542365" w:rsidR="00D5117F" w:rsidRPr="00913722" w:rsidRDefault="00D5117F">
      <w:pPr>
        <w:spacing w:before="240" w:after="240"/>
        <w:rPr>
          <w:bCs/>
          <w:sz w:val="22"/>
          <w:szCs w:val="22"/>
        </w:rPr>
      </w:pPr>
      <w:r w:rsidRPr="00913722">
        <w:rPr>
          <w:bCs/>
          <w:sz w:val="22"/>
          <w:szCs w:val="22"/>
        </w:rPr>
        <w:t>Commissioner Boese introduced and moved to accept the agenda with</w:t>
      </w:r>
      <w:r w:rsidR="00C874FB" w:rsidRPr="00913722">
        <w:rPr>
          <w:bCs/>
          <w:sz w:val="22"/>
          <w:szCs w:val="22"/>
        </w:rPr>
        <w:t>out</w:t>
      </w:r>
      <w:r w:rsidRPr="00913722">
        <w:rPr>
          <w:bCs/>
          <w:sz w:val="22"/>
          <w:szCs w:val="22"/>
        </w:rPr>
        <w:t xml:space="preserve"> changes.</w:t>
      </w:r>
    </w:p>
    <w:p w14:paraId="75D6CBC1" w14:textId="2D1B36D8" w:rsidR="00D5117F" w:rsidRPr="00913722" w:rsidRDefault="00D5117F" w:rsidP="00D5117F">
      <w:pPr>
        <w:spacing w:before="240" w:after="240"/>
        <w:rPr>
          <w:bCs/>
          <w:sz w:val="22"/>
          <w:szCs w:val="22"/>
        </w:rPr>
      </w:pPr>
      <w:r w:rsidRPr="00913722">
        <w:rPr>
          <w:bCs/>
          <w:sz w:val="22"/>
          <w:szCs w:val="22"/>
        </w:rPr>
        <w:t xml:space="preserve">● Motion was approved by voice vote, </w:t>
      </w:r>
      <w:r w:rsidR="00370E3E" w:rsidRPr="00913722">
        <w:rPr>
          <w:bCs/>
          <w:sz w:val="22"/>
          <w:szCs w:val="22"/>
        </w:rPr>
        <w:t>8</w:t>
      </w:r>
      <w:r w:rsidRPr="00913722">
        <w:rPr>
          <w:bCs/>
          <w:sz w:val="22"/>
          <w:szCs w:val="22"/>
        </w:rPr>
        <w:t xml:space="preserve"> Commissioners voting “Yes”; 0 voting “No”; 0 Abstaining.</w:t>
      </w:r>
    </w:p>
    <w:p w14:paraId="4D8020F3" w14:textId="193AE146" w:rsidR="00F13772" w:rsidRPr="00913722" w:rsidRDefault="00155CA0">
      <w:pPr>
        <w:spacing w:before="240" w:after="240"/>
        <w:rPr>
          <w:b/>
          <w:sz w:val="22"/>
          <w:szCs w:val="22"/>
        </w:rPr>
      </w:pPr>
      <w:r w:rsidRPr="00913722">
        <w:rPr>
          <w:b/>
          <w:sz w:val="22"/>
          <w:szCs w:val="22"/>
          <w:u w:val="single"/>
        </w:rPr>
        <w:t>Community Announcements</w:t>
      </w:r>
      <w:r w:rsidRPr="00913722">
        <w:rPr>
          <w:b/>
          <w:sz w:val="22"/>
          <w:szCs w:val="22"/>
        </w:rPr>
        <w:t xml:space="preserve"> </w:t>
      </w:r>
    </w:p>
    <w:p w14:paraId="2A9E0537" w14:textId="6555B2C3" w:rsidR="00671A63" w:rsidRDefault="00D5117F" w:rsidP="00F031A4">
      <w:pPr>
        <w:pStyle w:val="ListParagraph"/>
        <w:numPr>
          <w:ilvl w:val="0"/>
          <w:numId w:val="20"/>
        </w:numPr>
        <w:spacing w:before="240" w:after="240"/>
        <w:contextualSpacing w:val="0"/>
        <w:rPr>
          <w:iCs/>
          <w:sz w:val="22"/>
          <w:szCs w:val="22"/>
        </w:rPr>
      </w:pPr>
      <w:r w:rsidRPr="00913722">
        <w:rPr>
          <w:iCs/>
          <w:sz w:val="22"/>
          <w:szCs w:val="22"/>
        </w:rPr>
        <w:t>Several Commissioners, community members and government representatives made announcements.</w:t>
      </w:r>
    </w:p>
    <w:p w14:paraId="23B7DA5A" w14:textId="04911268" w:rsidR="00F031A4" w:rsidRDefault="00F031A4" w:rsidP="00F031A4">
      <w:pPr>
        <w:spacing w:before="240" w:after="240"/>
        <w:rPr>
          <w:iCs/>
          <w:sz w:val="22"/>
          <w:szCs w:val="22"/>
        </w:rPr>
      </w:pPr>
    </w:p>
    <w:p w14:paraId="4C7BD73A" w14:textId="45FCB5CB" w:rsidR="00F031A4" w:rsidRDefault="00F031A4" w:rsidP="00F031A4">
      <w:pPr>
        <w:spacing w:before="240" w:after="240"/>
        <w:rPr>
          <w:iCs/>
          <w:sz w:val="22"/>
          <w:szCs w:val="22"/>
        </w:rPr>
      </w:pPr>
    </w:p>
    <w:p w14:paraId="0AD711E7" w14:textId="77777777" w:rsidR="00F031A4" w:rsidRPr="00F031A4" w:rsidRDefault="00F031A4" w:rsidP="00F031A4">
      <w:pPr>
        <w:spacing w:before="240" w:after="240"/>
        <w:rPr>
          <w:iCs/>
          <w:sz w:val="22"/>
          <w:szCs w:val="22"/>
        </w:rPr>
      </w:pPr>
    </w:p>
    <w:p w14:paraId="046B42E1" w14:textId="59C5B12A" w:rsidR="00634CBF" w:rsidRPr="00913722" w:rsidRDefault="00155CA0">
      <w:pPr>
        <w:spacing w:before="240" w:after="240"/>
        <w:rPr>
          <w:b/>
          <w:i/>
          <w:sz w:val="22"/>
          <w:szCs w:val="22"/>
        </w:rPr>
      </w:pPr>
      <w:r w:rsidRPr="00913722">
        <w:rPr>
          <w:b/>
          <w:sz w:val="22"/>
          <w:szCs w:val="22"/>
          <w:u w:val="single"/>
        </w:rPr>
        <w:lastRenderedPageBreak/>
        <w:t>Committee Reports</w:t>
      </w:r>
      <w:r w:rsidRPr="00913722">
        <w:rPr>
          <w:b/>
          <w:sz w:val="22"/>
          <w:szCs w:val="22"/>
        </w:rPr>
        <w:t xml:space="preserve"> – (Committee reports are done as needed. 5 minutes per report, unless otherwise noted). </w:t>
      </w:r>
      <w:r w:rsidRPr="00913722">
        <w:rPr>
          <w:i/>
          <w:sz w:val="22"/>
          <w:szCs w:val="22"/>
        </w:rPr>
        <w:t>Note: all Committee meetings will be held virtually for the duration of the public health emergency. Please consult the calendar on anc1a.org for up to date committee meeting links and phone numbers, or reach out to the Committee chair listed below.</w:t>
      </w:r>
    </w:p>
    <w:p w14:paraId="356B7B6D" w14:textId="77777777" w:rsidR="00B82B65" w:rsidRDefault="00B82B65" w:rsidP="00B82B65">
      <w:pPr>
        <w:numPr>
          <w:ilvl w:val="0"/>
          <w:numId w:val="11"/>
        </w:numPr>
        <w:spacing w:before="280"/>
        <w:rPr>
          <w:sz w:val="22"/>
          <w:szCs w:val="22"/>
        </w:rPr>
      </w:pPr>
      <w:r>
        <w:rPr>
          <w:b/>
          <w:sz w:val="22"/>
          <w:szCs w:val="22"/>
        </w:rPr>
        <w:t>Education Committee</w:t>
      </w:r>
    </w:p>
    <w:p w14:paraId="776ADBF6" w14:textId="77777777" w:rsidR="00B82B65" w:rsidRDefault="00B82B65" w:rsidP="00B82B65">
      <w:pPr>
        <w:numPr>
          <w:ilvl w:val="1"/>
          <w:numId w:val="11"/>
        </w:numPr>
        <w:rPr>
          <w:sz w:val="22"/>
          <w:szCs w:val="22"/>
        </w:rPr>
      </w:pPr>
      <w:r w:rsidRPr="6B364AB7">
        <w:rPr>
          <w:sz w:val="22"/>
          <w:szCs w:val="22"/>
        </w:rPr>
        <w:t>Next committee meeting scheduled for: January 24, 2022 at 7:00 pm</w:t>
      </w:r>
    </w:p>
    <w:p w14:paraId="598564A0" w14:textId="77777777" w:rsidR="00B82B65" w:rsidRDefault="00B82B65" w:rsidP="00B82B65">
      <w:pPr>
        <w:numPr>
          <w:ilvl w:val="1"/>
          <w:numId w:val="11"/>
        </w:numPr>
        <w:rPr>
          <w:sz w:val="22"/>
          <w:szCs w:val="22"/>
        </w:rPr>
      </w:pPr>
      <w:r>
        <w:rPr>
          <w:sz w:val="22"/>
          <w:szCs w:val="22"/>
        </w:rPr>
        <w:t>Commissioner Christine Miller, Chair</w:t>
      </w:r>
    </w:p>
    <w:p w14:paraId="6D723C7E" w14:textId="77777777" w:rsidR="00B82B65" w:rsidRDefault="00B82B65" w:rsidP="00B82B65">
      <w:pPr>
        <w:numPr>
          <w:ilvl w:val="0"/>
          <w:numId w:val="11"/>
        </w:numPr>
        <w:rPr>
          <w:sz w:val="22"/>
          <w:szCs w:val="22"/>
        </w:rPr>
      </w:pPr>
      <w:r>
        <w:rPr>
          <w:b/>
          <w:sz w:val="22"/>
          <w:szCs w:val="22"/>
        </w:rPr>
        <w:t>Public Safety Committee</w:t>
      </w:r>
    </w:p>
    <w:p w14:paraId="52879CF7" w14:textId="77777777" w:rsidR="00B82B65" w:rsidRDefault="00B82B65" w:rsidP="00B82B65">
      <w:pPr>
        <w:numPr>
          <w:ilvl w:val="1"/>
          <w:numId w:val="11"/>
        </w:numPr>
        <w:rPr>
          <w:sz w:val="22"/>
          <w:szCs w:val="22"/>
        </w:rPr>
      </w:pPr>
      <w:r w:rsidRPr="25ECC7D6">
        <w:rPr>
          <w:sz w:val="22"/>
          <w:szCs w:val="22"/>
        </w:rPr>
        <w:t xml:space="preserve">Next committee meeting scheduled for: </w:t>
      </w:r>
      <w:r>
        <w:rPr>
          <w:sz w:val="22"/>
          <w:szCs w:val="22"/>
        </w:rPr>
        <w:t>Thursday</w:t>
      </w:r>
      <w:r w:rsidRPr="25ECC7D6">
        <w:rPr>
          <w:sz w:val="22"/>
          <w:szCs w:val="22"/>
        </w:rPr>
        <w:t xml:space="preserve">, </w:t>
      </w:r>
      <w:r>
        <w:rPr>
          <w:sz w:val="22"/>
          <w:szCs w:val="22"/>
        </w:rPr>
        <w:t>January 27</w:t>
      </w:r>
      <w:r w:rsidRPr="25ECC7D6">
        <w:rPr>
          <w:sz w:val="22"/>
          <w:szCs w:val="22"/>
        </w:rPr>
        <w:t>, 202</w:t>
      </w:r>
      <w:r>
        <w:rPr>
          <w:sz w:val="22"/>
          <w:szCs w:val="22"/>
        </w:rPr>
        <w:t>2</w:t>
      </w:r>
      <w:r w:rsidRPr="25ECC7D6">
        <w:rPr>
          <w:sz w:val="22"/>
          <w:szCs w:val="22"/>
        </w:rPr>
        <w:t xml:space="preserve"> at 7:00 pm</w:t>
      </w:r>
    </w:p>
    <w:p w14:paraId="379D9EDA" w14:textId="77777777" w:rsidR="00B82B65" w:rsidRDefault="00B82B65" w:rsidP="00B82B65">
      <w:pPr>
        <w:numPr>
          <w:ilvl w:val="1"/>
          <w:numId w:val="11"/>
        </w:numPr>
        <w:rPr>
          <w:sz w:val="22"/>
          <w:szCs w:val="22"/>
        </w:rPr>
      </w:pPr>
      <w:r w:rsidRPr="1DF10F52">
        <w:rPr>
          <w:sz w:val="22"/>
          <w:szCs w:val="22"/>
        </w:rPr>
        <w:t>Commissioner Layla Bonnot, Chair</w:t>
      </w:r>
    </w:p>
    <w:p w14:paraId="34E3D2FC" w14:textId="77777777" w:rsidR="00B82B65" w:rsidRDefault="00B82B65" w:rsidP="00B82B65">
      <w:pPr>
        <w:numPr>
          <w:ilvl w:val="0"/>
          <w:numId w:val="11"/>
        </w:numPr>
        <w:rPr>
          <w:sz w:val="22"/>
          <w:szCs w:val="22"/>
        </w:rPr>
      </w:pPr>
      <w:r>
        <w:rPr>
          <w:b/>
          <w:sz w:val="22"/>
          <w:szCs w:val="22"/>
        </w:rPr>
        <w:t>Transportation Committee</w:t>
      </w:r>
    </w:p>
    <w:p w14:paraId="2321D375" w14:textId="43F2F6BC" w:rsidR="00B82B65" w:rsidRDefault="00B82B65" w:rsidP="00B82B65">
      <w:pPr>
        <w:numPr>
          <w:ilvl w:val="1"/>
          <w:numId w:val="11"/>
        </w:numPr>
        <w:rPr>
          <w:sz w:val="22"/>
          <w:szCs w:val="22"/>
        </w:rPr>
      </w:pPr>
      <w:r w:rsidRPr="1A674E8F">
        <w:rPr>
          <w:sz w:val="22"/>
          <w:szCs w:val="22"/>
        </w:rPr>
        <w:t>Next committee meeting scheduled for:</w:t>
      </w:r>
      <w:r>
        <w:rPr>
          <w:sz w:val="22"/>
          <w:szCs w:val="22"/>
        </w:rPr>
        <w:t xml:space="preserve"> Tuesday, January 25, 2022</w:t>
      </w:r>
    </w:p>
    <w:p w14:paraId="63B9F509" w14:textId="77777777" w:rsidR="00B82B65" w:rsidRDefault="00B82B65" w:rsidP="00B82B65">
      <w:pPr>
        <w:numPr>
          <w:ilvl w:val="1"/>
          <w:numId w:val="11"/>
        </w:numPr>
        <w:rPr>
          <w:sz w:val="22"/>
          <w:szCs w:val="22"/>
        </w:rPr>
      </w:pPr>
      <w:r>
        <w:rPr>
          <w:sz w:val="22"/>
          <w:szCs w:val="22"/>
        </w:rPr>
        <w:t>TBD, Chair</w:t>
      </w:r>
    </w:p>
    <w:p w14:paraId="6FFA49AF" w14:textId="77777777" w:rsidR="00B82B65" w:rsidRDefault="00B82B65" w:rsidP="00B82B65">
      <w:pPr>
        <w:numPr>
          <w:ilvl w:val="1"/>
          <w:numId w:val="11"/>
        </w:numPr>
        <w:rPr>
          <w:sz w:val="22"/>
          <w:szCs w:val="22"/>
        </w:rPr>
      </w:pPr>
      <w:r>
        <w:rPr>
          <w:sz w:val="22"/>
          <w:szCs w:val="22"/>
        </w:rPr>
        <w:t>Crosstown Update, next meeting in February</w:t>
      </w:r>
    </w:p>
    <w:p w14:paraId="6FE9C298" w14:textId="77777777" w:rsidR="00B82B65" w:rsidRDefault="00B82B65" w:rsidP="00B82B65">
      <w:pPr>
        <w:numPr>
          <w:ilvl w:val="1"/>
          <w:numId w:val="11"/>
        </w:numPr>
        <w:rPr>
          <w:sz w:val="22"/>
          <w:szCs w:val="22"/>
        </w:rPr>
      </w:pPr>
      <w:r>
        <w:rPr>
          <w:sz w:val="22"/>
          <w:szCs w:val="22"/>
        </w:rPr>
        <w:t>16</w:t>
      </w:r>
      <w:r w:rsidRPr="0093149C">
        <w:rPr>
          <w:sz w:val="22"/>
          <w:szCs w:val="22"/>
          <w:vertAlign w:val="superscript"/>
        </w:rPr>
        <w:t>th</w:t>
      </w:r>
      <w:r>
        <w:rPr>
          <w:sz w:val="22"/>
          <w:szCs w:val="22"/>
        </w:rPr>
        <w:t xml:space="preserve"> Street and Pine – possible update in Spring</w:t>
      </w:r>
    </w:p>
    <w:p w14:paraId="75DB4384" w14:textId="77777777" w:rsidR="00B82B65" w:rsidRDefault="00B82B65" w:rsidP="00B82B65">
      <w:pPr>
        <w:numPr>
          <w:ilvl w:val="0"/>
          <w:numId w:val="11"/>
        </w:numPr>
        <w:rPr>
          <w:sz w:val="22"/>
          <w:szCs w:val="22"/>
        </w:rPr>
      </w:pPr>
      <w:r>
        <w:rPr>
          <w:b/>
          <w:sz w:val="22"/>
          <w:szCs w:val="22"/>
        </w:rPr>
        <w:t>Zoning, Parks, and Planning Committee</w:t>
      </w:r>
    </w:p>
    <w:p w14:paraId="77BA1A5B" w14:textId="77777777" w:rsidR="00B82B65" w:rsidRDefault="00B82B65" w:rsidP="00B82B65">
      <w:pPr>
        <w:numPr>
          <w:ilvl w:val="1"/>
          <w:numId w:val="11"/>
        </w:numPr>
        <w:rPr>
          <w:sz w:val="22"/>
          <w:szCs w:val="22"/>
        </w:rPr>
      </w:pPr>
      <w:r w:rsidRPr="1A674E8F">
        <w:rPr>
          <w:sz w:val="22"/>
          <w:szCs w:val="22"/>
        </w:rPr>
        <w:t xml:space="preserve">Next committee meeting scheduled for: Tuesday, </w:t>
      </w:r>
      <w:r>
        <w:rPr>
          <w:sz w:val="22"/>
          <w:szCs w:val="22"/>
        </w:rPr>
        <w:t>January 18</w:t>
      </w:r>
      <w:r w:rsidRPr="1A674E8F">
        <w:rPr>
          <w:sz w:val="22"/>
          <w:szCs w:val="22"/>
        </w:rPr>
        <w:t>, 202</w:t>
      </w:r>
      <w:r>
        <w:rPr>
          <w:sz w:val="22"/>
          <w:szCs w:val="22"/>
        </w:rPr>
        <w:t>2</w:t>
      </w:r>
      <w:r w:rsidRPr="1A674E8F">
        <w:rPr>
          <w:sz w:val="22"/>
          <w:szCs w:val="22"/>
        </w:rPr>
        <w:t xml:space="preserve"> at 7:00 pm</w:t>
      </w:r>
    </w:p>
    <w:p w14:paraId="1A3B088F" w14:textId="1FC1D222" w:rsidR="00634CBF" w:rsidRPr="00F031A4" w:rsidRDefault="00B82B65" w:rsidP="00F031A4">
      <w:pPr>
        <w:numPr>
          <w:ilvl w:val="1"/>
          <w:numId w:val="11"/>
        </w:numPr>
        <w:spacing w:after="280"/>
        <w:rPr>
          <w:sz w:val="22"/>
          <w:szCs w:val="22"/>
        </w:rPr>
      </w:pPr>
      <w:r>
        <w:rPr>
          <w:sz w:val="22"/>
          <w:szCs w:val="22"/>
        </w:rPr>
        <w:t>Commissioner Michael Wray, Chair</w:t>
      </w:r>
    </w:p>
    <w:p w14:paraId="1B65C8EC" w14:textId="57B00226" w:rsidR="00F13772" w:rsidRPr="00913722" w:rsidRDefault="00155CA0">
      <w:pPr>
        <w:spacing w:before="240" w:after="240"/>
        <w:rPr>
          <w:sz w:val="22"/>
          <w:szCs w:val="22"/>
        </w:rPr>
      </w:pPr>
      <w:r w:rsidRPr="00913722">
        <w:rPr>
          <w:b/>
          <w:sz w:val="22"/>
          <w:szCs w:val="22"/>
          <w:u w:val="single"/>
        </w:rPr>
        <w:t>Presentations</w:t>
      </w:r>
      <w:r w:rsidRPr="00913722">
        <w:rPr>
          <w:b/>
          <w:sz w:val="22"/>
          <w:szCs w:val="22"/>
        </w:rPr>
        <w:t xml:space="preserve"> </w:t>
      </w:r>
    </w:p>
    <w:p w14:paraId="7B4341DE" w14:textId="77777777" w:rsidR="00B82B65" w:rsidRDefault="00B82B65" w:rsidP="00B82B65">
      <w:pPr>
        <w:numPr>
          <w:ilvl w:val="0"/>
          <w:numId w:val="22"/>
        </w:numPr>
        <w:rPr>
          <w:sz w:val="22"/>
          <w:szCs w:val="22"/>
        </w:rPr>
      </w:pPr>
      <w:r w:rsidRPr="00F52B06">
        <w:rPr>
          <w:sz w:val="22"/>
          <w:szCs w:val="22"/>
        </w:rPr>
        <w:t>Stephen Akyereko</w:t>
      </w:r>
      <w:r>
        <w:rPr>
          <w:sz w:val="22"/>
          <w:szCs w:val="22"/>
        </w:rPr>
        <w:t xml:space="preserve">, </w:t>
      </w:r>
      <w:r w:rsidRPr="00F52B06">
        <w:rPr>
          <w:sz w:val="22"/>
          <w:szCs w:val="22"/>
        </w:rPr>
        <w:t>DC Water's Lead Free DC Initiative</w:t>
      </w:r>
    </w:p>
    <w:p w14:paraId="5E42E6CB" w14:textId="77777777" w:rsidR="00B82B65" w:rsidRDefault="00B82B65" w:rsidP="00B82B65">
      <w:pPr>
        <w:numPr>
          <w:ilvl w:val="0"/>
          <w:numId w:val="22"/>
        </w:numPr>
        <w:rPr>
          <w:sz w:val="22"/>
          <w:szCs w:val="22"/>
        </w:rPr>
      </w:pPr>
      <w:r>
        <w:rPr>
          <w:sz w:val="22"/>
          <w:szCs w:val="22"/>
        </w:rPr>
        <w:t xml:space="preserve">Mignon Bowie, DDOT Community Engagement Specialist Ward 1 </w:t>
      </w:r>
    </w:p>
    <w:p w14:paraId="479CF168" w14:textId="77777777" w:rsidR="00B82B65" w:rsidRDefault="00B82B65" w:rsidP="00B82B65">
      <w:pPr>
        <w:numPr>
          <w:ilvl w:val="0"/>
          <w:numId w:val="22"/>
        </w:numPr>
        <w:rPr>
          <w:sz w:val="22"/>
          <w:szCs w:val="22"/>
        </w:rPr>
      </w:pPr>
      <w:r w:rsidRPr="00683661">
        <w:rPr>
          <w:sz w:val="22"/>
          <w:szCs w:val="22"/>
        </w:rPr>
        <w:t>Caroline Cragin and Alesia Venese</w:t>
      </w:r>
      <w:r>
        <w:rPr>
          <w:sz w:val="22"/>
          <w:szCs w:val="22"/>
        </w:rPr>
        <w:t xml:space="preserve">, </w:t>
      </w:r>
      <w:r w:rsidRPr="00683661">
        <w:rPr>
          <w:sz w:val="22"/>
          <w:szCs w:val="22"/>
        </w:rPr>
        <w:t>Community Mediation DC</w:t>
      </w:r>
    </w:p>
    <w:p w14:paraId="1DC5403E" w14:textId="77777777" w:rsidR="00B82B65" w:rsidRDefault="00B82B65" w:rsidP="00B82B65">
      <w:pPr>
        <w:numPr>
          <w:ilvl w:val="0"/>
          <w:numId w:val="22"/>
        </w:numPr>
        <w:rPr>
          <w:sz w:val="22"/>
          <w:szCs w:val="22"/>
        </w:rPr>
      </w:pPr>
      <w:r>
        <w:rPr>
          <w:sz w:val="22"/>
          <w:szCs w:val="22"/>
        </w:rPr>
        <w:t>Travoris Culpepper, PEPCO</w:t>
      </w:r>
    </w:p>
    <w:p w14:paraId="1C942B06" w14:textId="3363FBF2" w:rsidR="00B82B65" w:rsidRPr="00B82B65" w:rsidRDefault="00B82B65" w:rsidP="00B82B65">
      <w:pPr>
        <w:numPr>
          <w:ilvl w:val="0"/>
          <w:numId w:val="22"/>
        </w:numPr>
        <w:rPr>
          <w:sz w:val="22"/>
          <w:szCs w:val="22"/>
        </w:rPr>
      </w:pPr>
      <w:r w:rsidRPr="00B82B65">
        <w:rPr>
          <w:sz w:val="22"/>
          <w:szCs w:val="22"/>
        </w:rPr>
        <w:t>Alexandra (Allie) Bobak, Constituent Services Coordinator, Office of Councilmember Brianne K. Nadeau</w:t>
      </w:r>
    </w:p>
    <w:p w14:paraId="1DEB3B27" w14:textId="6905BF98" w:rsidR="00F13772" w:rsidRPr="00913722" w:rsidRDefault="00155CA0">
      <w:pPr>
        <w:spacing w:before="240" w:after="240"/>
        <w:rPr>
          <w:b/>
          <w:sz w:val="22"/>
          <w:szCs w:val="22"/>
          <w:u w:val="single"/>
        </w:rPr>
      </w:pPr>
      <w:r w:rsidRPr="00913722">
        <w:rPr>
          <w:b/>
          <w:sz w:val="22"/>
          <w:szCs w:val="22"/>
          <w:u w:val="single"/>
        </w:rPr>
        <w:t>Consent Agenda</w:t>
      </w:r>
    </w:p>
    <w:p w14:paraId="667BC353" w14:textId="77777777" w:rsidR="00B82B65" w:rsidRDefault="00B82B65" w:rsidP="00B82B65">
      <w:pPr>
        <w:numPr>
          <w:ilvl w:val="0"/>
          <w:numId w:val="23"/>
        </w:numPr>
        <w:rPr>
          <w:b/>
          <w:bCs/>
          <w:sz w:val="22"/>
          <w:szCs w:val="22"/>
        </w:rPr>
      </w:pPr>
      <w:r w:rsidRPr="47D458AD">
        <w:rPr>
          <w:b/>
          <w:bCs/>
          <w:sz w:val="22"/>
          <w:szCs w:val="22"/>
        </w:rPr>
        <w:t>Approval of the prior minutes (</w:t>
      </w:r>
      <w:r>
        <w:rPr>
          <w:b/>
          <w:bCs/>
          <w:sz w:val="22"/>
          <w:szCs w:val="22"/>
        </w:rPr>
        <w:t>November</w:t>
      </w:r>
      <w:r w:rsidRPr="47D458AD">
        <w:rPr>
          <w:b/>
          <w:bCs/>
          <w:sz w:val="22"/>
          <w:szCs w:val="22"/>
        </w:rPr>
        <w:t>, 2021)</w:t>
      </w:r>
    </w:p>
    <w:p w14:paraId="35013320" w14:textId="77777777" w:rsidR="00B82B65" w:rsidRDefault="00B82B65" w:rsidP="00B82B65">
      <w:pPr>
        <w:numPr>
          <w:ilvl w:val="0"/>
          <w:numId w:val="23"/>
        </w:numPr>
        <w:rPr>
          <w:b/>
          <w:bCs/>
          <w:sz w:val="22"/>
          <w:szCs w:val="22"/>
        </w:rPr>
      </w:pPr>
      <w:r>
        <w:rPr>
          <w:b/>
          <w:bCs/>
          <w:sz w:val="22"/>
          <w:szCs w:val="22"/>
        </w:rPr>
        <w:t>Approval of 2022 Meetings Calendar</w:t>
      </w:r>
    </w:p>
    <w:p w14:paraId="0A1322A7" w14:textId="77777777" w:rsidR="00B82B65" w:rsidRDefault="00B82B65" w:rsidP="00B82B65">
      <w:pPr>
        <w:numPr>
          <w:ilvl w:val="0"/>
          <w:numId w:val="23"/>
        </w:numPr>
        <w:rPr>
          <w:b/>
          <w:bCs/>
          <w:sz w:val="22"/>
          <w:szCs w:val="22"/>
        </w:rPr>
      </w:pPr>
      <w:r>
        <w:rPr>
          <w:b/>
          <w:bCs/>
          <w:sz w:val="22"/>
          <w:szCs w:val="22"/>
        </w:rPr>
        <w:t>Approval of ANC 1A Security Fund Participation, expend $25.00</w:t>
      </w:r>
    </w:p>
    <w:p w14:paraId="1B2513D9" w14:textId="77777777" w:rsidR="00B82B65" w:rsidRDefault="00B82B65" w:rsidP="00B82B65">
      <w:pPr>
        <w:numPr>
          <w:ilvl w:val="0"/>
          <w:numId w:val="23"/>
        </w:numPr>
        <w:rPr>
          <w:b/>
          <w:bCs/>
          <w:sz w:val="22"/>
          <w:szCs w:val="22"/>
        </w:rPr>
      </w:pPr>
      <w:r w:rsidRPr="00AB2043">
        <w:rPr>
          <w:b/>
          <w:bCs/>
          <w:sz w:val="22"/>
          <w:szCs w:val="22"/>
        </w:rPr>
        <w:t>Approv</w:t>
      </w:r>
      <w:r>
        <w:rPr>
          <w:b/>
          <w:bCs/>
          <w:sz w:val="22"/>
          <w:szCs w:val="22"/>
        </w:rPr>
        <w:t>al</w:t>
      </w:r>
      <w:r w:rsidRPr="00AB2043">
        <w:rPr>
          <w:b/>
          <w:bCs/>
          <w:sz w:val="22"/>
          <w:szCs w:val="22"/>
        </w:rPr>
        <w:t xml:space="preserve"> the Q1 FY22 Quarterly Financial Report</w:t>
      </w:r>
    </w:p>
    <w:p w14:paraId="787721A1" w14:textId="77777777" w:rsidR="00B82B65" w:rsidRDefault="00B82B65" w:rsidP="00B82B65">
      <w:pPr>
        <w:numPr>
          <w:ilvl w:val="0"/>
          <w:numId w:val="23"/>
        </w:numPr>
        <w:rPr>
          <w:b/>
          <w:bCs/>
          <w:sz w:val="22"/>
          <w:szCs w:val="22"/>
        </w:rPr>
      </w:pPr>
      <w:r w:rsidRPr="6B364AB7">
        <w:rPr>
          <w:b/>
          <w:bCs/>
          <w:sz w:val="22"/>
          <w:szCs w:val="22"/>
        </w:rPr>
        <w:t>TSI Request for 3666 Park Place NW</w:t>
      </w:r>
    </w:p>
    <w:p w14:paraId="0D52075E" w14:textId="77777777" w:rsidR="00B82B65" w:rsidRDefault="00B82B65" w:rsidP="00B82B65">
      <w:pPr>
        <w:numPr>
          <w:ilvl w:val="0"/>
          <w:numId w:val="23"/>
        </w:numPr>
        <w:rPr>
          <w:b/>
          <w:bCs/>
          <w:sz w:val="22"/>
          <w:szCs w:val="22"/>
        </w:rPr>
      </w:pPr>
      <w:r w:rsidRPr="6B364AB7">
        <w:rPr>
          <w:b/>
          <w:bCs/>
          <w:sz w:val="22"/>
          <w:szCs w:val="22"/>
        </w:rPr>
        <w:t>TSI Request for the 600 Block Newton Place NW</w:t>
      </w:r>
    </w:p>
    <w:p w14:paraId="16F10218" w14:textId="5C151C8E" w:rsidR="00634CBF" w:rsidRPr="00913722" w:rsidRDefault="00634CBF" w:rsidP="00B82B65">
      <w:pPr>
        <w:pStyle w:val="paragraph"/>
        <w:spacing w:before="0" w:beforeAutospacing="0" w:after="0" w:afterAutospacing="0"/>
        <w:textAlignment w:val="baseline"/>
        <w:rPr>
          <w:sz w:val="22"/>
          <w:szCs w:val="22"/>
        </w:rPr>
      </w:pPr>
    </w:p>
    <w:p w14:paraId="011E0D0D" w14:textId="77777777" w:rsidR="00634CBF" w:rsidRPr="00913722" w:rsidRDefault="00634CBF" w:rsidP="00634CBF">
      <w:pPr>
        <w:pStyle w:val="paragraph"/>
        <w:spacing w:before="0" w:beforeAutospacing="0" w:after="0" w:afterAutospacing="0"/>
        <w:ind w:left="1080"/>
        <w:textAlignment w:val="baseline"/>
        <w:rPr>
          <w:sz w:val="22"/>
          <w:szCs w:val="22"/>
        </w:rPr>
      </w:pPr>
    </w:p>
    <w:p w14:paraId="598D776D" w14:textId="03226358" w:rsidR="00D5117F" w:rsidRPr="00913722" w:rsidRDefault="00D5117F" w:rsidP="00D5117F">
      <w:pPr>
        <w:spacing w:after="280"/>
        <w:rPr>
          <w:b/>
          <w:sz w:val="22"/>
          <w:szCs w:val="22"/>
        </w:rPr>
      </w:pPr>
      <w:r w:rsidRPr="00913722">
        <w:rPr>
          <w:b/>
          <w:sz w:val="22"/>
          <w:szCs w:val="22"/>
        </w:rPr>
        <w:t xml:space="preserve">● </w:t>
      </w:r>
      <w:r w:rsidR="00F031A4">
        <w:rPr>
          <w:b/>
          <w:sz w:val="22"/>
          <w:szCs w:val="22"/>
        </w:rPr>
        <w:t xml:space="preserve">A </w:t>
      </w:r>
      <w:r w:rsidRPr="00913722">
        <w:rPr>
          <w:b/>
          <w:sz w:val="22"/>
          <w:szCs w:val="22"/>
        </w:rPr>
        <w:t>Motion</w:t>
      </w:r>
      <w:r w:rsidR="00F031A4">
        <w:rPr>
          <w:b/>
          <w:sz w:val="22"/>
          <w:szCs w:val="22"/>
        </w:rPr>
        <w:t xml:space="preserve"> to approve the Consent Agenda</w:t>
      </w:r>
      <w:r w:rsidRPr="00913722">
        <w:rPr>
          <w:b/>
          <w:sz w:val="22"/>
          <w:szCs w:val="22"/>
        </w:rPr>
        <w:t xml:space="preserve"> was </w:t>
      </w:r>
      <w:r w:rsidR="00F031A4">
        <w:rPr>
          <w:b/>
          <w:sz w:val="22"/>
          <w:szCs w:val="22"/>
        </w:rPr>
        <w:t>passed</w:t>
      </w:r>
      <w:r w:rsidRPr="00913722">
        <w:rPr>
          <w:b/>
          <w:sz w:val="22"/>
          <w:szCs w:val="22"/>
        </w:rPr>
        <w:t xml:space="preserve"> by voice vote, </w:t>
      </w:r>
      <w:r w:rsidR="00634CBF" w:rsidRPr="00913722">
        <w:rPr>
          <w:b/>
          <w:sz w:val="22"/>
          <w:szCs w:val="22"/>
        </w:rPr>
        <w:t>9</w:t>
      </w:r>
      <w:r w:rsidRPr="00913722">
        <w:rPr>
          <w:b/>
          <w:sz w:val="22"/>
          <w:szCs w:val="22"/>
        </w:rPr>
        <w:t xml:space="preserve"> Commissioners voting “Yes”; 0 voting “No”; 0 Abstaining.</w:t>
      </w:r>
    </w:p>
    <w:p w14:paraId="3DFEBE0F" w14:textId="77777777" w:rsidR="00F13772" w:rsidRPr="00913722" w:rsidRDefault="00155CA0">
      <w:pPr>
        <w:spacing w:before="240" w:after="240"/>
        <w:rPr>
          <w:b/>
          <w:sz w:val="22"/>
          <w:szCs w:val="22"/>
          <w:u w:val="single"/>
        </w:rPr>
      </w:pPr>
      <w:r w:rsidRPr="00913722">
        <w:rPr>
          <w:b/>
          <w:sz w:val="22"/>
          <w:szCs w:val="22"/>
          <w:u w:val="single"/>
        </w:rPr>
        <w:t>Official Business</w:t>
      </w:r>
    </w:p>
    <w:p w14:paraId="2D84F7B6" w14:textId="7E2C4B2C" w:rsidR="00F13772" w:rsidRDefault="00155CA0">
      <w:pPr>
        <w:spacing w:before="240" w:after="240"/>
        <w:rPr>
          <w:b/>
          <w:sz w:val="22"/>
          <w:szCs w:val="22"/>
        </w:rPr>
      </w:pPr>
      <w:r w:rsidRPr="00913722">
        <w:rPr>
          <w:b/>
          <w:sz w:val="22"/>
          <w:szCs w:val="22"/>
        </w:rPr>
        <w:t xml:space="preserve">Issue </w:t>
      </w:r>
    </w:p>
    <w:p w14:paraId="266316C0" w14:textId="4D1B8076" w:rsidR="00B82B65" w:rsidRPr="00903E8E" w:rsidRDefault="00B82B65" w:rsidP="00B82B65">
      <w:pPr>
        <w:numPr>
          <w:ilvl w:val="0"/>
          <w:numId w:val="24"/>
        </w:numPr>
        <w:spacing w:after="280"/>
        <w:rPr>
          <w:sz w:val="22"/>
          <w:szCs w:val="22"/>
        </w:rPr>
      </w:pPr>
      <w:r>
        <w:rPr>
          <w:b/>
          <w:bCs/>
          <w:sz w:val="22"/>
          <w:szCs w:val="22"/>
        </w:rPr>
        <w:t xml:space="preserve">BZA Case 20631, 723 Morton Street NW. </w:t>
      </w:r>
      <w:r w:rsidRPr="005477AF">
        <w:rPr>
          <w:sz w:val="22"/>
          <w:szCs w:val="22"/>
        </w:rPr>
        <w:t>To construct two new, attached, three-story with cellar and roof deck, flats in the RF-1 zone.</w:t>
      </w:r>
      <w:r>
        <w:rPr>
          <w:sz w:val="22"/>
          <w:szCs w:val="22"/>
        </w:rPr>
        <w:t xml:space="preserve"> </w:t>
      </w:r>
      <w:r w:rsidR="005A1093">
        <w:rPr>
          <w:sz w:val="22"/>
          <w:szCs w:val="22"/>
        </w:rPr>
        <w:t xml:space="preserve">The Commission discussed the two Special Exceptions for relief. </w:t>
      </w:r>
      <w:r w:rsidRPr="00995E6B">
        <w:rPr>
          <w:b/>
          <w:bCs/>
          <w:sz w:val="22"/>
          <w:szCs w:val="22"/>
        </w:rPr>
        <w:t>(Wray)</w:t>
      </w:r>
    </w:p>
    <w:p w14:paraId="43EA9559" w14:textId="331C0290" w:rsidR="00903E8E" w:rsidRPr="005477AF" w:rsidRDefault="00903E8E" w:rsidP="00903E8E">
      <w:pPr>
        <w:spacing w:after="280"/>
        <w:ind w:left="720"/>
        <w:rPr>
          <w:sz w:val="22"/>
          <w:szCs w:val="22"/>
        </w:rPr>
      </w:pPr>
      <w:r w:rsidRPr="00903E8E">
        <w:rPr>
          <w:sz w:val="22"/>
          <w:szCs w:val="22"/>
        </w:rPr>
        <w:t>Motion in support</w:t>
      </w:r>
      <w:r w:rsidR="00F031A4">
        <w:rPr>
          <w:sz w:val="22"/>
          <w:szCs w:val="22"/>
        </w:rPr>
        <w:t xml:space="preserve"> of the areas of relief</w:t>
      </w:r>
      <w:r w:rsidRPr="00903E8E">
        <w:rPr>
          <w:sz w:val="22"/>
          <w:szCs w:val="22"/>
        </w:rPr>
        <w:t xml:space="preserve"> was approved by voice vote, 9 Commissioners voting “Yes”; 0 voting “No”; 0 Abstaining.</w:t>
      </w:r>
    </w:p>
    <w:p w14:paraId="426C828A" w14:textId="39925596" w:rsidR="00B82B65" w:rsidRDefault="00B82B65" w:rsidP="00B82B65">
      <w:pPr>
        <w:numPr>
          <w:ilvl w:val="0"/>
          <w:numId w:val="24"/>
        </w:numPr>
        <w:spacing w:after="280"/>
        <w:rPr>
          <w:b/>
          <w:bCs/>
          <w:sz w:val="22"/>
          <w:szCs w:val="22"/>
        </w:rPr>
      </w:pPr>
      <w:r w:rsidRPr="00995E6B">
        <w:rPr>
          <w:b/>
          <w:bCs/>
          <w:sz w:val="22"/>
          <w:szCs w:val="22"/>
        </w:rPr>
        <w:lastRenderedPageBreak/>
        <w:t>Letter of support for 1400 block Perry Pl/Spring Rd NW CCTV camera installation</w:t>
      </w:r>
      <w:r>
        <w:rPr>
          <w:b/>
          <w:bCs/>
          <w:sz w:val="22"/>
          <w:szCs w:val="22"/>
        </w:rPr>
        <w:t xml:space="preserve"> (Bonnot)</w:t>
      </w:r>
    </w:p>
    <w:p w14:paraId="3DEA2E23" w14:textId="3A479596" w:rsidR="00903E8E" w:rsidRPr="00903E8E" w:rsidRDefault="00903E8E" w:rsidP="00903E8E">
      <w:pPr>
        <w:spacing w:after="280"/>
        <w:ind w:left="720"/>
        <w:rPr>
          <w:sz w:val="22"/>
          <w:szCs w:val="22"/>
        </w:rPr>
      </w:pPr>
      <w:r w:rsidRPr="00903E8E">
        <w:rPr>
          <w:sz w:val="22"/>
          <w:szCs w:val="22"/>
        </w:rPr>
        <w:t>Motion in support was approved by voice vote, 9 Commissioners voting “Yes”; 0 voting  “No”; 0 Abstaining.</w:t>
      </w:r>
    </w:p>
    <w:p w14:paraId="57D8CA36" w14:textId="6742625F" w:rsidR="00B82B65" w:rsidRDefault="00B82B65" w:rsidP="00B82B65">
      <w:pPr>
        <w:numPr>
          <w:ilvl w:val="0"/>
          <w:numId w:val="24"/>
        </w:numPr>
        <w:spacing w:after="280"/>
        <w:rPr>
          <w:b/>
          <w:bCs/>
          <w:sz w:val="22"/>
          <w:szCs w:val="22"/>
        </w:rPr>
      </w:pPr>
      <w:r>
        <w:rPr>
          <w:b/>
          <w:bCs/>
          <w:sz w:val="22"/>
          <w:szCs w:val="22"/>
        </w:rPr>
        <w:t>PEPCO Letter of Support Capital Grid Construction (Love Wade)</w:t>
      </w:r>
      <w:r>
        <w:rPr>
          <w:b/>
          <w:bCs/>
          <w:sz w:val="22"/>
          <w:szCs w:val="22"/>
        </w:rPr>
        <w:br/>
      </w:r>
      <w:r w:rsidRPr="00351B9F">
        <w:rPr>
          <w:sz w:val="22"/>
          <w:szCs w:val="22"/>
        </w:rPr>
        <w:t>Harvard Street Sub Station</w:t>
      </w:r>
      <w:r w:rsidRPr="00351B9F">
        <w:rPr>
          <w:b/>
          <w:bCs/>
          <w:sz w:val="22"/>
          <w:szCs w:val="22"/>
        </w:rPr>
        <w:t xml:space="preserve"> </w:t>
      </w:r>
    </w:p>
    <w:p w14:paraId="78C4D044" w14:textId="3C9268B1" w:rsidR="00903E8E" w:rsidRPr="00903E8E" w:rsidRDefault="00903E8E" w:rsidP="00903E8E">
      <w:pPr>
        <w:spacing w:after="280"/>
        <w:ind w:left="720"/>
        <w:rPr>
          <w:sz w:val="22"/>
          <w:szCs w:val="22"/>
        </w:rPr>
      </w:pPr>
      <w:r w:rsidRPr="00903E8E">
        <w:rPr>
          <w:sz w:val="22"/>
          <w:szCs w:val="22"/>
        </w:rPr>
        <w:t>Motion in support was approved by voice vote, 9 Commissioners voting “Yes”; 0 voting  “No”; 0 Abstaining.</w:t>
      </w:r>
    </w:p>
    <w:p w14:paraId="0AA98C41" w14:textId="2DD7B931" w:rsidR="00903E8E" w:rsidRPr="00903E8E" w:rsidRDefault="00B82B65" w:rsidP="00B82B65">
      <w:pPr>
        <w:numPr>
          <w:ilvl w:val="0"/>
          <w:numId w:val="24"/>
        </w:numPr>
        <w:spacing w:after="280"/>
        <w:rPr>
          <w:b/>
          <w:bCs/>
          <w:sz w:val="22"/>
          <w:szCs w:val="22"/>
        </w:rPr>
      </w:pPr>
      <w:r>
        <w:rPr>
          <w:b/>
          <w:bCs/>
          <w:sz w:val="22"/>
          <w:szCs w:val="22"/>
        </w:rPr>
        <w:t>Election of ANC 1A Executive Committee</w:t>
      </w:r>
      <w:r w:rsidR="005A1093">
        <w:rPr>
          <w:b/>
          <w:bCs/>
          <w:sz w:val="22"/>
          <w:szCs w:val="22"/>
        </w:rPr>
        <w:t xml:space="preserve">. </w:t>
      </w:r>
      <w:r w:rsidR="005A1093" w:rsidRPr="005A1093">
        <w:rPr>
          <w:sz w:val="22"/>
          <w:szCs w:val="22"/>
        </w:rPr>
        <w:t>The Commission discussed the appointment of the office</w:t>
      </w:r>
      <w:r w:rsidR="005A1093">
        <w:rPr>
          <w:sz w:val="22"/>
          <w:szCs w:val="22"/>
        </w:rPr>
        <w:t>rs</w:t>
      </w:r>
      <w:r w:rsidR="005A1093" w:rsidRPr="005A1093">
        <w:rPr>
          <w:sz w:val="22"/>
          <w:szCs w:val="22"/>
        </w:rPr>
        <w:t xml:space="preserve"> of the ANC</w:t>
      </w:r>
      <w:r w:rsidR="005A1093">
        <w:rPr>
          <w:b/>
          <w:bCs/>
          <w:sz w:val="22"/>
          <w:szCs w:val="22"/>
        </w:rPr>
        <w:t>.</w:t>
      </w:r>
      <w:r>
        <w:rPr>
          <w:b/>
          <w:bCs/>
          <w:sz w:val="22"/>
          <w:szCs w:val="22"/>
        </w:rPr>
        <w:t>:</w:t>
      </w:r>
    </w:p>
    <w:p w14:paraId="3BC1E7BC" w14:textId="2E33EBA8" w:rsidR="00903E8E" w:rsidRPr="00903E8E" w:rsidRDefault="00B82B65" w:rsidP="00903E8E">
      <w:pPr>
        <w:numPr>
          <w:ilvl w:val="1"/>
          <w:numId w:val="24"/>
        </w:numPr>
        <w:spacing w:after="280"/>
        <w:rPr>
          <w:b/>
          <w:bCs/>
          <w:sz w:val="22"/>
          <w:szCs w:val="22"/>
        </w:rPr>
      </w:pPr>
      <w:r w:rsidRPr="00A71D2E">
        <w:rPr>
          <w:sz w:val="22"/>
          <w:szCs w:val="22"/>
        </w:rPr>
        <w:t>Chair</w:t>
      </w:r>
      <w:r w:rsidR="00903E8E">
        <w:rPr>
          <w:sz w:val="22"/>
          <w:szCs w:val="22"/>
        </w:rPr>
        <w:t xml:space="preserve">: Nominations for Commissioners Boese and Wray. Commissioner Wray received </w:t>
      </w:r>
      <w:r w:rsidR="00F031A4">
        <w:rPr>
          <w:sz w:val="22"/>
          <w:szCs w:val="22"/>
        </w:rPr>
        <w:t>7</w:t>
      </w:r>
      <w:r w:rsidR="00903E8E">
        <w:rPr>
          <w:sz w:val="22"/>
          <w:szCs w:val="22"/>
        </w:rPr>
        <w:t xml:space="preserve"> votes and Commissioner Boese received 2 votes. Commissioner Wray was approved as Chair.</w:t>
      </w:r>
    </w:p>
    <w:p w14:paraId="7B8CBE8C" w14:textId="3F1C7C58" w:rsidR="00903E8E" w:rsidRPr="00903E8E" w:rsidRDefault="00B82B65" w:rsidP="00903E8E">
      <w:pPr>
        <w:numPr>
          <w:ilvl w:val="1"/>
          <w:numId w:val="24"/>
        </w:numPr>
        <w:spacing w:after="280"/>
        <w:rPr>
          <w:b/>
          <w:bCs/>
          <w:sz w:val="22"/>
          <w:szCs w:val="22"/>
        </w:rPr>
      </w:pPr>
      <w:r w:rsidRPr="00A71D2E">
        <w:rPr>
          <w:sz w:val="22"/>
          <w:szCs w:val="22"/>
        </w:rPr>
        <w:t>Vice Chair</w:t>
      </w:r>
      <w:r w:rsidR="00903E8E">
        <w:rPr>
          <w:sz w:val="22"/>
          <w:szCs w:val="22"/>
        </w:rPr>
        <w:t>: Nomination for Commissioner Love Wade, Position was approved by acclimation.</w:t>
      </w:r>
    </w:p>
    <w:p w14:paraId="13CC0250" w14:textId="42DB20D3" w:rsidR="00903E8E" w:rsidRPr="00903E8E" w:rsidRDefault="00B82B65" w:rsidP="00903E8E">
      <w:pPr>
        <w:numPr>
          <w:ilvl w:val="1"/>
          <w:numId w:val="24"/>
        </w:numPr>
        <w:spacing w:after="280"/>
        <w:rPr>
          <w:b/>
          <w:bCs/>
          <w:sz w:val="22"/>
          <w:szCs w:val="22"/>
        </w:rPr>
      </w:pPr>
      <w:r w:rsidRPr="00A71D2E">
        <w:rPr>
          <w:sz w:val="22"/>
          <w:szCs w:val="22"/>
        </w:rPr>
        <w:t>Treasurer</w:t>
      </w:r>
      <w:r w:rsidR="00903E8E">
        <w:rPr>
          <w:sz w:val="22"/>
          <w:szCs w:val="22"/>
        </w:rPr>
        <w:t>: Nomination for Commissioner Morales, Position was approved by acclimation.</w:t>
      </w:r>
    </w:p>
    <w:p w14:paraId="2D2E7776" w14:textId="468ED16D" w:rsidR="00903E8E" w:rsidRPr="00903E8E" w:rsidRDefault="00903E8E" w:rsidP="00903E8E">
      <w:pPr>
        <w:numPr>
          <w:ilvl w:val="1"/>
          <w:numId w:val="24"/>
        </w:numPr>
        <w:spacing w:after="280"/>
        <w:rPr>
          <w:b/>
          <w:bCs/>
          <w:sz w:val="22"/>
          <w:szCs w:val="22"/>
        </w:rPr>
      </w:pPr>
      <w:r>
        <w:rPr>
          <w:sz w:val="22"/>
          <w:szCs w:val="22"/>
        </w:rPr>
        <w:t xml:space="preserve">Vice Treasure: Nomination for Commissioner Miller, Position was approved by acclimation. </w:t>
      </w:r>
      <w:r w:rsidR="00B82B65" w:rsidRPr="00A71D2E">
        <w:rPr>
          <w:sz w:val="22"/>
          <w:szCs w:val="22"/>
        </w:rPr>
        <w:t xml:space="preserve"> </w:t>
      </w:r>
    </w:p>
    <w:p w14:paraId="32D270E7" w14:textId="2F3B82BB" w:rsidR="00B82B65" w:rsidRPr="00F031A4" w:rsidRDefault="00B82B65" w:rsidP="00903E8E">
      <w:pPr>
        <w:numPr>
          <w:ilvl w:val="1"/>
          <w:numId w:val="24"/>
        </w:numPr>
        <w:spacing w:after="280"/>
        <w:rPr>
          <w:b/>
          <w:bCs/>
          <w:sz w:val="22"/>
          <w:szCs w:val="22"/>
        </w:rPr>
      </w:pPr>
      <w:r w:rsidRPr="00A71D2E">
        <w:rPr>
          <w:sz w:val="22"/>
          <w:szCs w:val="22"/>
        </w:rPr>
        <w:t>Secretary</w:t>
      </w:r>
      <w:r w:rsidR="00903E8E">
        <w:rPr>
          <w:sz w:val="22"/>
          <w:szCs w:val="22"/>
        </w:rPr>
        <w:t>:</w:t>
      </w:r>
      <w:r>
        <w:rPr>
          <w:b/>
          <w:bCs/>
          <w:sz w:val="22"/>
          <w:szCs w:val="22"/>
        </w:rPr>
        <w:t xml:space="preserve"> </w:t>
      </w:r>
      <w:r w:rsidR="00903E8E" w:rsidRPr="00903E8E">
        <w:rPr>
          <w:sz w:val="22"/>
          <w:szCs w:val="22"/>
        </w:rPr>
        <w:t>Nomination for Commissioner Ghorpadey</w:t>
      </w:r>
      <w:r w:rsidR="00903E8E">
        <w:rPr>
          <w:sz w:val="22"/>
          <w:szCs w:val="22"/>
        </w:rPr>
        <w:t>, Position was approved by acclimation.</w:t>
      </w:r>
    </w:p>
    <w:p w14:paraId="1912FB94" w14:textId="3A1C0778" w:rsidR="00F031A4" w:rsidRDefault="00F031A4" w:rsidP="00F031A4">
      <w:pPr>
        <w:spacing w:after="280"/>
        <w:ind w:left="720"/>
        <w:rPr>
          <w:b/>
          <w:bCs/>
          <w:sz w:val="22"/>
          <w:szCs w:val="22"/>
        </w:rPr>
      </w:pPr>
      <w:r>
        <w:rPr>
          <w:sz w:val="22"/>
          <w:szCs w:val="22"/>
        </w:rPr>
        <w:t>At this point, the Chair passed to Commissioner Wray to support the remainder of the meeting.</w:t>
      </w:r>
    </w:p>
    <w:p w14:paraId="0E514F94" w14:textId="3E526A14" w:rsidR="00F031A4" w:rsidRPr="00F031A4" w:rsidRDefault="00B82B65" w:rsidP="00F031A4">
      <w:pPr>
        <w:numPr>
          <w:ilvl w:val="0"/>
          <w:numId w:val="24"/>
        </w:numPr>
        <w:spacing w:after="280"/>
        <w:rPr>
          <w:sz w:val="22"/>
          <w:szCs w:val="22"/>
        </w:rPr>
      </w:pPr>
      <w:r>
        <w:rPr>
          <w:b/>
          <w:bCs/>
          <w:sz w:val="22"/>
          <w:szCs w:val="22"/>
        </w:rPr>
        <w:t>Election of Standing ANC 1A Committee Chairs:</w:t>
      </w:r>
      <w:r w:rsidR="00F031A4">
        <w:rPr>
          <w:b/>
          <w:bCs/>
          <w:sz w:val="22"/>
          <w:szCs w:val="22"/>
        </w:rPr>
        <w:t xml:space="preserve"> </w:t>
      </w:r>
      <w:r w:rsidR="005A1093" w:rsidRPr="005A1093">
        <w:rPr>
          <w:sz w:val="22"/>
          <w:szCs w:val="22"/>
        </w:rPr>
        <w:t>The Commission discussed the re-approval of our standing committees and their respective Chairs.</w:t>
      </w:r>
      <w:r w:rsidR="005A1093">
        <w:rPr>
          <w:b/>
          <w:bCs/>
          <w:sz w:val="22"/>
          <w:szCs w:val="22"/>
        </w:rPr>
        <w:t xml:space="preserve"> </w:t>
      </w:r>
      <w:r w:rsidR="00F031A4" w:rsidRPr="00F031A4">
        <w:rPr>
          <w:sz w:val="22"/>
          <w:szCs w:val="22"/>
        </w:rPr>
        <w:t xml:space="preserve">The following standing committees were approved with </w:t>
      </w:r>
      <w:r w:rsidR="00F031A4">
        <w:rPr>
          <w:sz w:val="22"/>
          <w:szCs w:val="22"/>
        </w:rPr>
        <w:t>t</w:t>
      </w:r>
      <w:r w:rsidR="00F031A4" w:rsidRPr="00F031A4">
        <w:rPr>
          <w:sz w:val="22"/>
          <w:szCs w:val="22"/>
        </w:rPr>
        <w:t>he following Chairs by a vote of 9 Yes, 0 Nos, 0 Abstentions.</w:t>
      </w:r>
    </w:p>
    <w:p w14:paraId="7EDA0E1D" w14:textId="56329863" w:rsidR="00F031A4" w:rsidRPr="00F031A4" w:rsidRDefault="00B82B65" w:rsidP="00F031A4">
      <w:pPr>
        <w:numPr>
          <w:ilvl w:val="1"/>
          <w:numId w:val="24"/>
        </w:numPr>
        <w:spacing w:after="280"/>
        <w:rPr>
          <w:b/>
          <w:bCs/>
          <w:sz w:val="22"/>
          <w:szCs w:val="22"/>
        </w:rPr>
      </w:pPr>
      <w:r>
        <w:rPr>
          <w:sz w:val="22"/>
          <w:szCs w:val="22"/>
        </w:rPr>
        <w:t>Grants</w:t>
      </w:r>
      <w:r w:rsidR="00F031A4">
        <w:rPr>
          <w:sz w:val="22"/>
          <w:szCs w:val="22"/>
        </w:rPr>
        <w:t>; Chair – Love Wade, Commissioner</w:t>
      </w:r>
    </w:p>
    <w:p w14:paraId="5A074EAA" w14:textId="2E8DF545" w:rsidR="00F031A4" w:rsidRPr="00F031A4" w:rsidRDefault="00B82B65" w:rsidP="00F031A4">
      <w:pPr>
        <w:numPr>
          <w:ilvl w:val="1"/>
          <w:numId w:val="24"/>
        </w:numPr>
        <w:spacing w:after="280"/>
        <w:rPr>
          <w:b/>
          <w:bCs/>
          <w:sz w:val="22"/>
          <w:szCs w:val="22"/>
        </w:rPr>
      </w:pPr>
      <w:r w:rsidRPr="00A71D2E">
        <w:rPr>
          <w:sz w:val="22"/>
          <w:szCs w:val="22"/>
        </w:rPr>
        <w:t>Education and Youth</w:t>
      </w:r>
      <w:r w:rsidR="00F031A4">
        <w:rPr>
          <w:sz w:val="22"/>
          <w:szCs w:val="22"/>
        </w:rPr>
        <w:t>; Chair – Miller, Commissioner</w:t>
      </w:r>
    </w:p>
    <w:p w14:paraId="318840AF" w14:textId="606EEE5E" w:rsidR="00F031A4" w:rsidRPr="00F031A4" w:rsidRDefault="00B82B65" w:rsidP="00F031A4">
      <w:pPr>
        <w:numPr>
          <w:ilvl w:val="1"/>
          <w:numId w:val="24"/>
        </w:numPr>
        <w:spacing w:after="280"/>
        <w:rPr>
          <w:b/>
          <w:bCs/>
          <w:sz w:val="22"/>
          <w:szCs w:val="22"/>
        </w:rPr>
      </w:pPr>
      <w:r w:rsidRPr="00A71D2E">
        <w:rPr>
          <w:sz w:val="22"/>
          <w:szCs w:val="22"/>
        </w:rPr>
        <w:t>Public Safety</w:t>
      </w:r>
      <w:r w:rsidR="00F031A4">
        <w:rPr>
          <w:sz w:val="22"/>
          <w:szCs w:val="22"/>
        </w:rPr>
        <w:t>; Chair – Bonnot, Commissioner</w:t>
      </w:r>
    </w:p>
    <w:p w14:paraId="5BB3F74B" w14:textId="19351FF1" w:rsidR="00F031A4" w:rsidRPr="00F031A4" w:rsidRDefault="00B82B65" w:rsidP="00F031A4">
      <w:pPr>
        <w:numPr>
          <w:ilvl w:val="1"/>
          <w:numId w:val="24"/>
        </w:numPr>
        <w:spacing w:after="280"/>
        <w:rPr>
          <w:b/>
          <w:bCs/>
          <w:sz w:val="22"/>
          <w:szCs w:val="22"/>
        </w:rPr>
      </w:pPr>
      <w:r w:rsidRPr="00A71D2E">
        <w:rPr>
          <w:sz w:val="22"/>
          <w:szCs w:val="22"/>
        </w:rPr>
        <w:t>Transportation</w:t>
      </w:r>
      <w:r w:rsidR="00F031A4">
        <w:rPr>
          <w:sz w:val="22"/>
          <w:szCs w:val="22"/>
        </w:rPr>
        <w:t xml:space="preserve">; Chair – Christina McCoy, 1A community member. </w:t>
      </w:r>
    </w:p>
    <w:p w14:paraId="4E422E5A" w14:textId="3F297C02" w:rsidR="00B82B65" w:rsidRPr="005505F3" w:rsidRDefault="00B82B65" w:rsidP="00F031A4">
      <w:pPr>
        <w:numPr>
          <w:ilvl w:val="1"/>
          <w:numId w:val="24"/>
        </w:numPr>
        <w:spacing w:after="280"/>
        <w:rPr>
          <w:b/>
          <w:bCs/>
          <w:sz w:val="22"/>
          <w:szCs w:val="22"/>
        </w:rPr>
      </w:pPr>
      <w:r w:rsidRPr="00A71D2E">
        <w:rPr>
          <w:sz w:val="22"/>
          <w:szCs w:val="22"/>
        </w:rPr>
        <w:t>Zoning, Planning, and Parks</w:t>
      </w:r>
      <w:r w:rsidR="00F031A4">
        <w:rPr>
          <w:sz w:val="22"/>
          <w:szCs w:val="22"/>
        </w:rPr>
        <w:t>; Chair Wray, Commissioner</w:t>
      </w:r>
    </w:p>
    <w:p w14:paraId="044CDDC9" w14:textId="7553B3A9" w:rsidR="00B82B65" w:rsidRDefault="00B82B65" w:rsidP="00903E8E">
      <w:pPr>
        <w:numPr>
          <w:ilvl w:val="0"/>
          <w:numId w:val="24"/>
        </w:numPr>
        <w:spacing w:after="280"/>
        <w:rPr>
          <w:b/>
          <w:bCs/>
          <w:sz w:val="22"/>
          <w:szCs w:val="22"/>
        </w:rPr>
      </w:pPr>
      <w:r>
        <w:rPr>
          <w:b/>
          <w:bCs/>
          <w:sz w:val="22"/>
          <w:szCs w:val="22"/>
        </w:rPr>
        <w:t>Ad hoc Committees on Employment and Training; and Community Events (Ghorpadey/Barnett)</w:t>
      </w:r>
      <w:r w:rsidR="005A1093">
        <w:rPr>
          <w:b/>
          <w:bCs/>
          <w:sz w:val="22"/>
          <w:szCs w:val="22"/>
        </w:rPr>
        <w:t xml:space="preserve"> </w:t>
      </w:r>
      <w:r w:rsidR="005A1093" w:rsidRPr="005A1093">
        <w:rPr>
          <w:sz w:val="22"/>
          <w:szCs w:val="22"/>
        </w:rPr>
        <w:t>The commission discussed adding two ad hoc committees for 2022.</w:t>
      </w:r>
      <w:r w:rsidR="005A1093">
        <w:rPr>
          <w:b/>
          <w:bCs/>
          <w:sz w:val="22"/>
          <w:szCs w:val="22"/>
        </w:rPr>
        <w:t xml:space="preserve"> </w:t>
      </w:r>
    </w:p>
    <w:p w14:paraId="12635C47" w14:textId="5C99B4A0" w:rsidR="00F031A4" w:rsidRPr="005A1093" w:rsidRDefault="00F031A4" w:rsidP="005A1093">
      <w:pPr>
        <w:pStyle w:val="ListParagraph"/>
        <w:numPr>
          <w:ilvl w:val="1"/>
          <w:numId w:val="24"/>
        </w:numPr>
        <w:spacing w:after="280"/>
        <w:rPr>
          <w:b/>
          <w:bCs/>
          <w:sz w:val="22"/>
          <w:szCs w:val="22"/>
        </w:rPr>
      </w:pPr>
      <w:r w:rsidRPr="005A1093">
        <w:rPr>
          <w:b/>
          <w:bCs/>
          <w:sz w:val="22"/>
          <w:szCs w:val="22"/>
        </w:rPr>
        <w:lastRenderedPageBreak/>
        <w:t>Employment and Train</w:t>
      </w:r>
      <w:r w:rsidR="005A1093" w:rsidRPr="005A1093">
        <w:rPr>
          <w:b/>
          <w:bCs/>
          <w:sz w:val="22"/>
          <w:szCs w:val="22"/>
        </w:rPr>
        <w:t>ing; Chair Ghorpadey, Commissioner</w:t>
      </w:r>
    </w:p>
    <w:p w14:paraId="0A02145F" w14:textId="44337E04" w:rsidR="005A1093" w:rsidRDefault="005A1093" w:rsidP="00F031A4">
      <w:pPr>
        <w:spacing w:after="280"/>
        <w:ind w:left="720"/>
        <w:rPr>
          <w:sz w:val="22"/>
          <w:szCs w:val="22"/>
        </w:rPr>
      </w:pPr>
      <w:r w:rsidRPr="005A1093">
        <w:rPr>
          <w:sz w:val="22"/>
          <w:szCs w:val="22"/>
        </w:rPr>
        <w:t>A motion to approve this ad hoc committee pass with a vote of 9 Yes, 0 No, and 0 Abstentions.</w:t>
      </w:r>
    </w:p>
    <w:p w14:paraId="3330A43D" w14:textId="77777777" w:rsidR="005A1093" w:rsidRPr="005A1093" w:rsidRDefault="005A1093" w:rsidP="005A1093">
      <w:pPr>
        <w:pStyle w:val="ListParagraph"/>
        <w:numPr>
          <w:ilvl w:val="1"/>
          <w:numId w:val="24"/>
        </w:numPr>
        <w:spacing w:after="280"/>
        <w:rPr>
          <w:b/>
          <w:bCs/>
          <w:sz w:val="22"/>
          <w:szCs w:val="22"/>
        </w:rPr>
      </w:pPr>
      <w:r w:rsidRPr="005A1093">
        <w:rPr>
          <w:b/>
          <w:bCs/>
          <w:sz w:val="22"/>
          <w:szCs w:val="22"/>
        </w:rPr>
        <w:t>Community Events</w:t>
      </w:r>
      <w:r w:rsidRPr="005A1093">
        <w:rPr>
          <w:b/>
          <w:bCs/>
          <w:sz w:val="22"/>
          <w:szCs w:val="22"/>
        </w:rPr>
        <w:t>; Chair – Barnett, Commissioner</w:t>
      </w:r>
    </w:p>
    <w:p w14:paraId="52D1A6D7" w14:textId="32DA51DE" w:rsidR="005A1093" w:rsidRPr="005A1093" w:rsidRDefault="005A1093" w:rsidP="005A1093">
      <w:pPr>
        <w:spacing w:after="280"/>
        <w:ind w:left="720"/>
        <w:rPr>
          <w:b/>
          <w:bCs/>
          <w:sz w:val="22"/>
          <w:szCs w:val="22"/>
        </w:rPr>
      </w:pPr>
      <w:r>
        <w:rPr>
          <w:b/>
          <w:bCs/>
          <w:sz w:val="22"/>
          <w:szCs w:val="22"/>
        </w:rPr>
        <w:t xml:space="preserve"> </w:t>
      </w:r>
      <w:r w:rsidRPr="005A1093">
        <w:rPr>
          <w:sz w:val="22"/>
          <w:szCs w:val="22"/>
        </w:rPr>
        <w:t>A motion to approve this ad hoc committee pass with a vote of 9 Yes, 0 No, and 0 Abstentions.</w:t>
      </w:r>
    </w:p>
    <w:p w14:paraId="5BBBDB39" w14:textId="54497FFB" w:rsidR="00F13772" w:rsidRPr="00913722" w:rsidRDefault="00155CA0" w:rsidP="009313B9">
      <w:pPr>
        <w:spacing w:before="240"/>
        <w:rPr>
          <w:b/>
          <w:i/>
          <w:sz w:val="22"/>
          <w:szCs w:val="22"/>
        </w:rPr>
      </w:pPr>
      <w:r w:rsidRPr="00913722">
        <w:rPr>
          <w:b/>
          <w:sz w:val="22"/>
          <w:szCs w:val="22"/>
          <w:u w:val="single"/>
        </w:rPr>
        <w:t>Adjournment</w:t>
      </w:r>
      <w:r w:rsidRPr="00913722">
        <w:rPr>
          <w:b/>
          <w:sz w:val="22"/>
          <w:szCs w:val="22"/>
        </w:rPr>
        <w:t xml:space="preserve"> </w:t>
      </w:r>
    </w:p>
    <w:p w14:paraId="19ED057D" w14:textId="12ADC3C1" w:rsidR="006424A3" w:rsidRPr="00913722" w:rsidRDefault="006424A3" w:rsidP="006424A3">
      <w:pPr>
        <w:spacing w:after="240"/>
        <w:rPr>
          <w:bCs/>
          <w:sz w:val="22"/>
          <w:szCs w:val="22"/>
        </w:rPr>
      </w:pPr>
      <w:r w:rsidRPr="00913722">
        <w:rPr>
          <w:bCs/>
          <w:sz w:val="22"/>
          <w:szCs w:val="22"/>
        </w:rPr>
        <w:t xml:space="preserve">Commissioner </w:t>
      </w:r>
      <w:r w:rsidR="00F031A4">
        <w:rPr>
          <w:bCs/>
          <w:sz w:val="22"/>
          <w:szCs w:val="22"/>
        </w:rPr>
        <w:t>Wray</w:t>
      </w:r>
      <w:r w:rsidRPr="00913722">
        <w:rPr>
          <w:bCs/>
          <w:sz w:val="22"/>
          <w:szCs w:val="22"/>
        </w:rPr>
        <w:t xml:space="preserve"> introduced and moved to adjourn at </w:t>
      </w:r>
      <w:r w:rsidR="00370E3E" w:rsidRPr="00913722">
        <w:rPr>
          <w:bCs/>
          <w:sz w:val="22"/>
          <w:szCs w:val="22"/>
        </w:rPr>
        <w:t>9:</w:t>
      </w:r>
      <w:r w:rsidR="00F031A4">
        <w:rPr>
          <w:bCs/>
          <w:sz w:val="22"/>
          <w:szCs w:val="22"/>
        </w:rPr>
        <w:t>24</w:t>
      </w:r>
      <w:r w:rsidRPr="00913722">
        <w:rPr>
          <w:bCs/>
          <w:sz w:val="22"/>
          <w:szCs w:val="22"/>
        </w:rPr>
        <w:t xml:space="preserve"> pm without objection.</w:t>
      </w:r>
    </w:p>
    <w:sectPr w:rsidR="006424A3" w:rsidRPr="00913722">
      <w:headerReference w:type="default" r:id="rId7"/>
      <w:headerReference w:type="first" r:id="rId8"/>
      <w:footerReference w:type="first" r:id="rId9"/>
      <w:pgSz w:w="12240" w:h="15840"/>
      <w:pgMar w:top="1078"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F3672" w14:textId="77777777" w:rsidR="00052064" w:rsidRDefault="00052064">
      <w:r>
        <w:separator/>
      </w:r>
    </w:p>
  </w:endnote>
  <w:endnote w:type="continuationSeparator" w:id="0">
    <w:p w14:paraId="44EE999D" w14:textId="77777777" w:rsidR="00052064" w:rsidRDefault="0005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2EB15"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Advisory Neighborhood Commission 1A</w:t>
    </w:r>
  </w:p>
  <w:p w14:paraId="5441588C"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3400 11th Street NW #200</w:t>
    </w:r>
  </w:p>
  <w:p w14:paraId="69EEDD7B" w14:textId="77777777" w:rsidR="00F13772" w:rsidRDefault="00155CA0">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Washington, DC 20010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98439" w14:textId="77777777" w:rsidR="00052064" w:rsidRDefault="00052064">
      <w:r>
        <w:separator/>
      </w:r>
    </w:p>
  </w:footnote>
  <w:footnote w:type="continuationSeparator" w:id="0">
    <w:p w14:paraId="193B58B5" w14:textId="77777777" w:rsidR="00052064" w:rsidRDefault="00052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7A0A4" w14:textId="77777777" w:rsidR="00F13772" w:rsidRDefault="00F13772">
    <w:pPr>
      <w:pBdr>
        <w:top w:val="nil"/>
        <w:left w:val="nil"/>
        <w:bottom w:val="nil"/>
        <w:right w:val="nil"/>
        <w:between w:val="nil"/>
      </w:pBdr>
      <w:tabs>
        <w:tab w:val="center" w:pos="4320"/>
        <w:tab w:val="right" w:pos="8640"/>
      </w:tabs>
      <w:ind w:left="-1440" w:firstLine="54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0F158" w14:textId="77777777" w:rsidR="00F13772" w:rsidRDefault="00155CA0">
    <w:pPr>
      <w:widowControl w:val="0"/>
      <w:jc w:val="center"/>
      <w:rPr>
        <w:b/>
        <w:sz w:val="28"/>
        <w:szCs w:val="28"/>
      </w:rPr>
    </w:pPr>
    <w:r>
      <w:rPr>
        <w:b/>
        <w:noProof/>
        <w:sz w:val="28"/>
        <w:szCs w:val="28"/>
      </w:rPr>
      <w:drawing>
        <wp:inline distT="0" distB="0" distL="0" distR="0" wp14:anchorId="76124083" wp14:editId="3541E47E">
          <wp:extent cx="736600" cy="444500"/>
          <wp:effectExtent l="0" t="0" r="0" b="0"/>
          <wp:docPr id="1" name="image1.jpg" descr="ANC1A logo"/>
          <wp:cNvGraphicFramePr/>
          <a:graphic xmlns:a="http://schemas.openxmlformats.org/drawingml/2006/main">
            <a:graphicData uri="http://schemas.openxmlformats.org/drawingml/2006/picture">
              <pic:pic xmlns:pic="http://schemas.openxmlformats.org/drawingml/2006/picture">
                <pic:nvPicPr>
                  <pic:cNvPr id="0" name="image1.jpg" descr="ANC1A logo"/>
                  <pic:cNvPicPr preferRelativeResize="0"/>
                </pic:nvPicPr>
                <pic:blipFill>
                  <a:blip r:embed="rId1"/>
                  <a:srcRect/>
                  <a:stretch>
                    <a:fillRect/>
                  </a:stretch>
                </pic:blipFill>
                <pic:spPr>
                  <a:xfrm>
                    <a:off x="0" y="0"/>
                    <a:ext cx="736600" cy="444500"/>
                  </a:xfrm>
                  <a:prstGeom prst="rect">
                    <a:avLst/>
                  </a:prstGeom>
                  <a:ln/>
                </pic:spPr>
              </pic:pic>
            </a:graphicData>
          </a:graphic>
        </wp:inline>
      </w:drawing>
    </w:r>
    <w:r>
      <w:rPr>
        <w:b/>
        <w:sz w:val="28"/>
        <w:szCs w:val="28"/>
      </w:rPr>
      <w:t xml:space="preserve">   ADVISORY NEIGHBORHOOD COMMISSION 1A</w:t>
    </w:r>
  </w:p>
  <w:p w14:paraId="63B79D1A" w14:textId="77777777" w:rsidR="00F13772" w:rsidRDefault="00F13772">
    <w:pPr>
      <w:widowControl w:val="0"/>
      <w:ind w:left="-540" w:right="-540"/>
      <w:rPr>
        <w:sz w:val="20"/>
        <w:szCs w:val="20"/>
      </w:rPr>
    </w:pPr>
  </w:p>
  <w:p w14:paraId="1612CA16" w14:textId="04483BA8" w:rsidR="00F13772" w:rsidRDefault="00155CA0">
    <w:pPr>
      <w:widowControl w:val="0"/>
      <w:ind w:left="-540" w:right="-540" w:firstLine="540"/>
      <w:rPr>
        <w:b/>
        <w:sz w:val="18"/>
        <w:szCs w:val="18"/>
      </w:rPr>
    </w:pPr>
    <w:r>
      <w:rPr>
        <w:b/>
        <w:sz w:val="18"/>
        <w:szCs w:val="18"/>
      </w:rPr>
      <w:t>SMD 1A01 – Layla Bonnot</w:t>
    </w:r>
    <w:r>
      <w:rPr>
        <w:b/>
        <w:sz w:val="18"/>
        <w:szCs w:val="18"/>
      </w:rPr>
      <w:tab/>
    </w:r>
    <w:r>
      <w:rPr>
        <w:b/>
        <w:sz w:val="18"/>
        <w:szCs w:val="18"/>
      </w:rPr>
      <w:tab/>
    </w:r>
    <w:r>
      <w:rPr>
        <w:b/>
        <w:sz w:val="18"/>
        <w:szCs w:val="18"/>
      </w:rPr>
      <w:tab/>
      <w:t>SMD 1A02 – Dieter Lehmann Morales</w:t>
    </w:r>
    <w:r>
      <w:rPr>
        <w:b/>
        <w:sz w:val="18"/>
        <w:szCs w:val="18"/>
      </w:rPr>
      <w:tab/>
      <w:t xml:space="preserve">SMD 1A03 – </w:t>
    </w:r>
    <w:r w:rsidR="004C5493">
      <w:rPr>
        <w:b/>
        <w:sz w:val="18"/>
        <w:szCs w:val="18"/>
      </w:rPr>
      <w:t>Vacant</w:t>
    </w:r>
  </w:p>
  <w:p w14:paraId="69DF6716" w14:textId="08609C7C" w:rsidR="00F13772" w:rsidRDefault="00155CA0">
    <w:pPr>
      <w:widowControl w:val="0"/>
      <w:ind w:right="-540"/>
      <w:rPr>
        <w:b/>
        <w:sz w:val="18"/>
        <w:szCs w:val="18"/>
      </w:rPr>
    </w:pPr>
    <w:r>
      <w:rPr>
        <w:b/>
        <w:sz w:val="18"/>
        <w:szCs w:val="18"/>
      </w:rPr>
      <w:t>SMD 1A04 – Chris Hall</w:t>
    </w:r>
    <w:r>
      <w:rPr>
        <w:b/>
        <w:sz w:val="18"/>
        <w:szCs w:val="18"/>
      </w:rPr>
      <w:tab/>
    </w:r>
    <w:r>
      <w:rPr>
        <w:b/>
        <w:sz w:val="18"/>
        <w:szCs w:val="18"/>
      </w:rPr>
      <w:tab/>
    </w:r>
    <w:r>
      <w:rPr>
        <w:b/>
        <w:sz w:val="18"/>
        <w:szCs w:val="18"/>
      </w:rPr>
      <w:tab/>
      <w:t>SMD 1A05 – Christine Miller</w:t>
    </w:r>
    <w:r>
      <w:rPr>
        <w:b/>
        <w:sz w:val="18"/>
        <w:szCs w:val="18"/>
      </w:rPr>
      <w:tab/>
    </w:r>
    <w:r>
      <w:rPr>
        <w:b/>
        <w:sz w:val="18"/>
        <w:szCs w:val="18"/>
      </w:rPr>
      <w:tab/>
      <w:t xml:space="preserve">SMD 1A06 – </w:t>
    </w:r>
    <w:r w:rsidR="00C874FB">
      <w:rPr>
        <w:b/>
        <w:sz w:val="18"/>
        <w:szCs w:val="18"/>
      </w:rPr>
      <w:t>Brandolon Barnett</w:t>
    </w:r>
  </w:p>
  <w:p w14:paraId="3A82A091" w14:textId="77777777" w:rsidR="00F13772" w:rsidRDefault="00155CA0">
    <w:pPr>
      <w:widowControl w:val="0"/>
      <w:ind w:right="-540"/>
      <w:rPr>
        <w:b/>
        <w:sz w:val="18"/>
        <w:szCs w:val="18"/>
      </w:rPr>
    </w:pPr>
    <w:r>
      <w:rPr>
        <w:b/>
        <w:sz w:val="18"/>
        <w:szCs w:val="18"/>
      </w:rPr>
      <w:t>SMD 1A07 – Mukta Ghorpadey</w:t>
    </w:r>
    <w:r>
      <w:rPr>
        <w:b/>
        <w:sz w:val="18"/>
        <w:szCs w:val="18"/>
      </w:rPr>
      <w:tab/>
    </w:r>
    <w:r>
      <w:rPr>
        <w:b/>
        <w:sz w:val="18"/>
        <w:szCs w:val="18"/>
      </w:rPr>
      <w:tab/>
      <w:t>SMD 1A08 – Kent C. Boese</w:t>
    </w:r>
    <w:r>
      <w:rPr>
        <w:b/>
        <w:sz w:val="18"/>
        <w:szCs w:val="18"/>
      </w:rPr>
      <w:tab/>
      <w:t xml:space="preserve"> </w:t>
    </w:r>
    <w:r>
      <w:rPr>
        <w:b/>
        <w:sz w:val="18"/>
        <w:szCs w:val="18"/>
      </w:rPr>
      <w:tab/>
    </w:r>
    <w:r>
      <w:rPr>
        <w:b/>
        <w:sz w:val="18"/>
        <w:szCs w:val="18"/>
      </w:rPr>
      <w:tab/>
      <w:t>SMD 1A09 – Michael Wray</w:t>
    </w:r>
  </w:p>
  <w:p w14:paraId="4056B1E5" w14:textId="476EE7E7" w:rsidR="00F13772" w:rsidRDefault="00155CA0">
    <w:pPr>
      <w:widowControl w:val="0"/>
      <w:ind w:left="-540" w:right="-540" w:firstLine="540"/>
      <w:rPr>
        <w:b/>
        <w:sz w:val="18"/>
        <w:szCs w:val="18"/>
      </w:rPr>
    </w:pPr>
    <w:r>
      <w:rPr>
        <w:b/>
        <w:sz w:val="18"/>
        <w:szCs w:val="18"/>
      </w:rPr>
      <w:t>SMD 1A10 – Rashida Brown</w:t>
    </w:r>
    <w:r>
      <w:rPr>
        <w:b/>
        <w:sz w:val="18"/>
        <w:szCs w:val="18"/>
      </w:rPr>
      <w:tab/>
    </w:r>
    <w:r>
      <w:rPr>
        <w:b/>
        <w:sz w:val="18"/>
        <w:szCs w:val="18"/>
      </w:rPr>
      <w:tab/>
      <w:t>SMD 1A11 – Dotti Love Wade</w:t>
    </w:r>
    <w:r>
      <w:rPr>
        <w:b/>
        <w:sz w:val="18"/>
        <w:szCs w:val="18"/>
      </w:rPr>
      <w:tab/>
    </w:r>
    <w:r>
      <w:rPr>
        <w:b/>
        <w:sz w:val="18"/>
        <w:szCs w:val="18"/>
      </w:rPr>
      <w:tab/>
      <w:t xml:space="preserve">SMD 1A12 – </w:t>
    </w:r>
    <w:r w:rsidR="004C5493">
      <w:rPr>
        <w:b/>
        <w:sz w:val="18"/>
        <w:szCs w:val="18"/>
      </w:rPr>
      <w:t>Vacant</w:t>
    </w:r>
  </w:p>
  <w:p w14:paraId="58F36226" w14:textId="77777777" w:rsidR="00F13772" w:rsidRDefault="00F13772">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092"/>
    <w:multiLevelType w:val="multilevel"/>
    <w:tmpl w:val="0E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E3A2C"/>
    <w:multiLevelType w:val="multilevel"/>
    <w:tmpl w:val="BCDE13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791992"/>
    <w:multiLevelType w:val="multilevel"/>
    <w:tmpl w:val="3D0C60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462AE8"/>
    <w:multiLevelType w:val="multilevel"/>
    <w:tmpl w:val="76064D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735F8"/>
    <w:multiLevelType w:val="multilevel"/>
    <w:tmpl w:val="5BA6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F270F"/>
    <w:multiLevelType w:val="multilevel"/>
    <w:tmpl w:val="4E72C8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1C4952"/>
    <w:multiLevelType w:val="multilevel"/>
    <w:tmpl w:val="1C92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5F74D5"/>
    <w:multiLevelType w:val="multilevel"/>
    <w:tmpl w:val="C80CFA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A07496"/>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6E532A"/>
    <w:multiLevelType w:val="multilevel"/>
    <w:tmpl w:val="55CE45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11A249C"/>
    <w:multiLevelType w:val="multilevel"/>
    <w:tmpl w:val="39E2E61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2BF2AB8"/>
    <w:multiLevelType w:val="hybridMultilevel"/>
    <w:tmpl w:val="0BDA0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8F2178"/>
    <w:multiLevelType w:val="multilevel"/>
    <w:tmpl w:val="8182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C025CE"/>
    <w:multiLevelType w:val="multilevel"/>
    <w:tmpl w:val="0F58F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32FA5FF7"/>
    <w:multiLevelType w:val="multilevel"/>
    <w:tmpl w:val="96F25B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376D1290"/>
    <w:multiLevelType w:val="multilevel"/>
    <w:tmpl w:val="99CC8C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3962EA"/>
    <w:multiLevelType w:val="multilevel"/>
    <w:tmpl w:val="ED6A9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B05E0F"/>
    <w:multiLevelType w:val="multilevel"/>
    <w:tmpl w:val="4D2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BC0D5E"/>
    <w:multiLevelType w:val="multilevel"/>
    <w:tmpl w:val="0B761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3D278B9"/>
    <w:multiLevelType w:val="multilevel"/>
    <w:tmpl w:val="48D8E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91B3382"/>
    <w:multiLevelType w:val="hybridMultilevel"/>
    <w:tmpl w:val="9D0C4E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DD23C9"/>
    <w:multiLevelType w:val="multilevel"/>
    <w:tmpl w:val="FE60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8256F2"/>
    <w:multiLevelType w:val="multilevel"/>
    <w:tmpl w:val="816811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789B2B45"/>
    <w:multiLevelType w:val="hybridMultilevel"/>
    <w:tmpl w:val="41E418E0"/>
    <w:lvl w:ilvl="0" w:tplc="EAAC5F60">
      <w:start w:val="1"/>
      <w:numFmt w:val="decimal"/>
      <w:lvlText w:val="%1."/>
      <w:lvlJc w:val="left"/>
      <w:pPr>
        <w:ind w:left="720" w:hanging="360"/>
      </w:pPr>
    </w:lvl>
    <w:lvl w:ilvl="1" w:tplc="69E4EFB8">
      <w:start w:val="1"/>
      <w:numFmt w:val="decimal"/>
      <w:lvlText w:val="%2."/>
      <w:lvlJc w:val="left"/>
      <w:pPr>
        <w:ind w:left="1440" w:hanging="360"/>
      </w:pPr>
    </w:lvl>
    <w:lvl w:ilvl="2" w:tplc="2C4EF882">
      <w:start w:val="1"/>
      <w:numFmt w:val="decimal"/>
      <w:lvlText w:val="%3."/>
      <w:lvlJc w:val="left"/>
      <w:pPr>
        <w:ind w:left="2160" w:hanging="360"/>
      </w:pPr>
    </w:lvl>
    <w:lvl w:ilvl="3" w:tplc="5D04C6DE">
      <w:start w:val="1"/>
      <w:numFmt w:val="decimal"/>
      <w:lvlText w:val="%4."/>
      <w:lvlJc w:val="left"/>
      <w:pPr>
        <w:ind w:left="2880" w:hanging="360"/>
      </w:pPr>
    </w:lvl>
    <w:lvl w:ilvl="4" w:tplc="C7266F70">
      <w:start w:val="1"/>
      <w:numFmt w:val="decimal"/>
      <w:lvlText w:val="%5."/>
      <w:lvlJc w:val="left"/>
      <w:pPr>
        <w:ind w:left="3600" w:hanging="360"/>
      </w:pPr>
    </w:lvl>
    <w:lvl w:ilvl="5" w:tplc="858CDD00">
      <w:start w:val="1"/>
      <w:numFmt w:val="decimal"/>
      <w:lvlText w:val="%6."/>
      <w:lvlJc w:val="left"/>
      <w:pPr>
        <w:ind w:left="4320" w:hanging="360"/>
      </w:pPr>
    </w:lvl>
    <w:lvl w:ilvl="6" w:tplc="DCC27FF4">
      <w:start w:val="1"/>
      <w:numFmt w:val="decimal"/>
      <w:lvlText w:val="%7."/>
      <w:lvlJc w:val="left"/>
      <w:pPr>
        <w:ind w:left="5040" w:hanging="360"/>
      </w:pPr>
    </w:lvl>
    <w:lvl w:ilvl="7" w:tplc="27F42FF2">
      <w:start w:val="1"/>
      <w:numFmt w:val="decimal"/>
      <w:lvlText w:val="%8."/>
      <w:lvlJc w:val="left"/>
      <w:pPr>
        <w:ind w:left="5760" w:hanging="360"/>
      </w:pPr>
    </w:lvl>
    <w:lvl w:ilvl="8" w:tplc="BC06CC70">
      <w:start w:val="1"/>
      <w:numFmt w:val="decimal"/>
      <w:lvlText w:val="%9."/>
      <w:lvlJc w:val="left"/>
      <w:pPr>
        <w:ind w:left="6480" w:hanging="360"/>
      </w:pPr>
    </w:lvl>
  </w:abstractNum>
  <w:abstractNum w:abstractNumId="24" w15:restartNumberingAfterBreak="0">
    <w:nsid w:val="7C9E0145"/>
    <w:multiLevelType w:val="multilevel"/>
    <w:tmpl w:val="C76026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9"/>
  </w:num>
  <w:num w:numId="4">
    <w:abstractNumId w:val="16"/>
  </w:num>
  <w:num w:numId="5">
    <w:abstractNumId w:val="7"/>
  </w:num>
  <w:num w:numId="6">
    <w:abstractNumId w:val="22"/>
  </w:num>
  <w:num w:numId="7">
    <w:abstractNumId w:val="0"/>
  </w:num>
  <w:num w:numId="8">
    <w:abstractNumId w:val="14"/>
  </w:num>
  <w:num w:numId="9">
    <w:abstractNumId w:val="21"/>
  </w:num>
  <w:num w:numId="10">
    <w:abstractNumId w:val="13"/>
  </w:num>
  <w:num w:numId="11">
    <w:abstractNumId w:val="10"/>
  </w:num>
  <w:num w:numId="12">
    <w:abstractNumId w:val="6"/>
  </w:num>
  <w:num w:numId="13">
    <w:abstractNumId w:val="17"/>
  </w:num>
  <w:num w:numId="14">
    <w:abstractNumId w:val="12"/>
  </w:num>
  <w:num w:numId="15">
    <w:abstractNumId w:val="5"/>
  </w:num>
  <w:num w:numId="16">
    <w:abstractNumId w:val="3"/>
  </w:num>
  <w:num w:numId="17">
    <w:abstractNumId w:val="24"/>
  </w:num>
  <w:num w:numId="18">
    <w:abstractNumId w:val="1"/>
  </w:num>
  <w:num w:numId="19">
    <w:abstractNumId w:val="20"/>
  </w:num>
  <w:num w:numId="20">
    <w:abstractNumId w:val="11"/>
  </w:num>
  <w:num w:numId="21">
    <w:abstractNumId w:val="19"/>
  </w:num>
  <w:num w:numId="22">
    <w:abstractNumId w:val="15"/>
  </w:num>
  <w:num w:numId="23">
    <w:abstractNumId w:val="23"/>
  </w:num>
  <w:num w:numId="24">
    <w:abstractNumId w:val="18"/>
  </w:num>
  <w:num w:numId="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772"/>
    <w:rsid w:val="00052064"/>
    <w:rsid w:val="00155CA0"/>
    <w:rsid w:val="002B762A"/>
    <w:rsid w:val="002F1FCA"/>
    <w:rsid w:val="00370E3E"/>
    <w:rsid w:val="00396851"/>
    <w:rsid w:val="003C6EF8"/>
    <w:rsid w:val="00452B46"/>
    <w:rsid w:val="004C5493"/>
    <w:rsid w:val="00593716"/>
    <w:rsid w:val="005A1093"/>
    <w:rsid w:val="00634CBF"/>
    <w:rsid w:val="006424A3"/>
    <w:rsid w:val="00671A63"/>
    <w:rsid w:val="00903E8E"/>
    <w:rsid w:val="00913722"/>
    <w:rsid w:val="00913E6A"/>
    <w:rsid w:val="00925A95"/>
    <w:rsid w:val="009313B9"/>
    <w:rsid w:val="00A15C41"/>
    <w:rsid w:val="00A7654F"/>
    <w:rsid w:val="00A97915"/>
    <w:rsid w:val="00B82B65"/>
    <w:rsid w:val="00BC1F66"/>
    <w:rsid w:val="00C874FB"/>
    <w:rsid w:val="00D5117F"/>
    <w:rsid w:val="00E76F44"/>
    <w:rsid w:val="00F031A4"/>
    <w:rsid w:val="00F038AF"/>
    <w:rsid w:val="00F13772"/>
    <w:rsid w:val="00FF4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07832"/>
  <w15:docId w15:val="{F0020B84-4292-41EF-82B0-D7DD6468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97915"/>
    <w:pPr>
      <w:tabs>
        <w:tab w:val="center" w:pos="4680"/>
        <w:tab w:val="right" w:pos="9360"/>
      </w:tabs>
    </w:pPr>
  </w:style>
  <w:style w:type="character" w:customStyle="1" w:styleId="HeaderChar">
    <w:name w:val="Header Char"/>
    <w:basedOn w:val="DefaultParagraphFont"/>
    <w:link w:val="Header"/>
    <w:uiPriority w:val="99"/>
    <w:rsid w:val="00A97915"/>
  </w:style>
  <w:style w:type="paragraph" w:styleId="Footer">
    <w:name w:val="footer"/>
    <w:basedOn w:val="Normal"/>
    <w:link w:val="FooterChar"/>
    <w:uiPriority w:val="99"/>
    <w:unhideWhenUsed/>
    <w:rsid w:val="00A97915"/>
    <w:pPr>
      <w:tabs>
        <w:tab w:val="center" w:pos="4680"/>
        <w:tab w:val="right" w:pos="9360"/>
      </w:tabs>
    </w:pPr>
  </w:style>
  <w:style w:type="character" w:customStyle="1" w:styleId="FooterChar">
    <w:name w:val="Footer Char"/>
    <w:basedOn w:val="DefaultParagraphFont"/>
    <w:link w:val="Footer"/>
    <w:uiPriority w:val="99"/>
    <w:rsid w:val="00A97915"/>
  </w:style>
  <w:style w:type="paragraph" w:styleId="ListParagraph">
    <w:name w:val="List Paragraph"/>
    <w:basedOn w:val="Normal"/>
    <w:uiPriority w:val="34"/>
    <w:qFormat/>
    <w:rsid w:val="00D5117F"/>
    <w:pPr>
      <w:ind w:left="720"/>
      <w:contextualSpacing/>
    </w:pPr>
  </w:style>
  <w:style w:type="paragraph" w:customStyle="1" w:styleId="paragraph">
    <w:name w:val="paragraph"/>
    <w:basedOn w:val="Normal"/>
    <w:rsid w:val="00C874FB"/>
    <w:pPr>
      <w:spacing w:before="100" w:beforeAutospacing="1" w:after="100" w:afterAutospacing="1"/>
    </w:pPr>
  </w:style>
  <w:style w:type="character" w:customStyle="1" w:styleId="normaltextrun">
    <w:name w:val="normaltextrun"/>
    <w:basedOn w:val="DefaultParagraphFont"/>
    <w:rsid w:val="00C874FB"/>
  </w:style>
  <w:style w:type="character" w:customStyle="1" w:styleId="eop">
    <w:name w:val="eop"/>
    <w:basedOn w:val="DefaultParagraphFont"/>
    <w:rsid w:val="00C874FB"/>
  </w:style>
  <w:style w:type="character" w:customStyle="1" w:styleId="spellingerror">
    <w:name w:val="spellingerror"/>
    <w:basedOn w:val="DefaultParagraphFont"/>
    <w:rsid w:val="00C874FB"/>
  </w:style>
  <w:style w:type="character" w:customStyle="1" w:styleId="contextualspellingandgrammarerror">
    <w:name w:val="contextualspellingandgrammarerror"/>
    <w:basedOn w:val="DefaultParagraphFont"/>
    <w:rsid w:val="0063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206497">
      <w:bodyDiv w:val="1"/>
      <w:marLeft w:val="0"/>
      <w:marRight w:val="0"/>
      <w:marTop w:val="0"/>
      <w:marBottom w:val="0"/>
      <w:divBdr>
        <w:top w:val="none" w:sz="0" w:space="0" w:color="auto"/>
        <w:left w:val="none" w:sz="0" w:space="0" w:color="auto"/>
        <w:bottom w:val="none" w:sz="0" w:space="0" w:color="auto"/>
        <w:right w:val="none" w:sz="0" w:space="0" w:color="auto"/>
      </w:divBdr>
      <w:divsChild>
        <w:div w:id="2071030795">
          <w:marLeft w:val="0"/>
          <w:marRight w:val="0"/>
          <w:marTop w:val="0"/>
          <w:marBottom w:val="0"/>
          <w:divBdr>
            <w:top w:val="none" w:sz="0" w:space="0" w:color="auto"/>
            <w:left w:val="none" w:sz="0" w:space="0" w:color="auto"/>
            <w:bottom w:val="none" w:sz="0" w:space="0" w:color="auto"/>
            <w:right w:val="none" w:sz="0" w:space="0" w:color="auto"/>
          </w:divBdr>
        </w:div>
        <w:div w:id="702904572">
          <w:marLeft w:val="0"/>
          <w:marRight w:val="0"/>
          <w:marTop w:val="0"/>
          <w:marBottom w:val="0"/>
          <w:divBdr>
            <w:top w:val="none" w:sz="0" w:space="0" w:color="auto"/>
            <w:left w:val="none" w:sz="0" w:space="0" w:color="auto"/>
            <w:bottom w:val="none" w:sz="0" w:space="0" w:color="auto"/>
            <w:right w:val="none" w:sz="0" w:space="0" w:color="auto"/>
          </w:divBdr>
        </w:div>
        <w:div w:id="1995722937">
          <w:marLeft w:val="0"/>
          <w:marRight w:val="0"/>
          <w:marTop w:val="0"/>
          <w:marBottom w:val="0"/>
          <w:divBdr>
            <w:top w:val="none" w:sz="0" w:space="0" w:color="auto"/>
            <w:left w:val="none" w:sz="0" w:space="0" w:color="auto"/>
            <w:bottom w:val="none" w:sz="0" w:space="0" w:color="auto"/>
            <w:right w:val="none" w:sz="0" w:space="0" w:color="auto"/>
          </w:divBdr>
        </w:div>
        <w:div w:id="2053263753">
          <w:marLeft w:val="0"/>
          <w:marRight w:val="0"/>
          <w:marTop w:val="0"/>
          <w:marBottom w:val="0"/>
          <w:divBdr>
            <w:top w:val="none" w:sz="0" w:space="0" w:color="auto"/>
            <w:left w:val="none" w:sz="0" w:space="0" w:color="auto"/>
            <w:bottom w:val="none" w:sz="0" w:space="0" w:color="auto"/>
            <w:right w:val="none" w:sz="0" w:space="0" w:color="auto"/>
          </w:divBdr>
        </w:div>
        <w:div w:id="1314875264">
          <w:marLeft w:val="0"/>
          <w:marRight w:val="0"/>
          <w:marTop w:val="0"/>
          <w:marBottom w:val="0"/>
          <w:divBdr>
            <w:top w:val="none" w:sz="0" w:space="0" w:color="auto"/>
            <w:left w:val="none" w:sz="0" w:space="0" w:color="auto"/>
            <w:bottom w:val="none" w:sz="0" w:space="0" w:color="auto"/>
            <w:right w:val="none" w:sz="0" w:space="0" w:color="auto"/>
          </w:divBdr>
        </w:div>
        <w:div w:id="270748401">
          <w:marLeft w:val="0"/>
          <w:marRight w:val="0"/>
          <w:marTop w:val="0"/>
          <w:marBottom w:val="0"/>
          <w:divBdr>
            <w:top w:val="none" w:sz="0" w:space="0" w:color="auto"/>
            <w:left w:val="none" w:sz="0" w:space="0" w:color="auto"/>
            <w:bottom w:val="none" w:sz="0" w:space="0" w:color="auto"/>
            <w:right w:val="none" w:sz="0" w:space="0" w:color="auto"/>
          </w:divBdr>
        </w:div>
        <w:div w:id="874075934">
          <w:marLeft w:val="0"/>
          <w:marRight w:val="0"/>
          <w:marTop w:val="0"/>
          <w:marBottom w:val="0"/>
          <w:divBdr>
            <w:top w:val="none" w:sz="0" w:space="0" w:color="auto"/>
            <w:left w:val="none" w:sz="0" w:space="0" w:color="auto"/>
            <w:bottom w:val="none" w:sz="0" w:space="0" w:color="auto"/>
            <w:right w:val="none" w:sz="0" w:space="0" w:color="auto"/>
          </w:divBdr>
        </w:div>
        <w:div w:id="1383365880">
          <w:marLeft w:val="0"/>
          <w:marRight w:val="0"/>
          <w:marTop w:val="0"/>
          <w:marBottom w:val="0"/>
          <w:divBdr>
            <w:top w:val="none" w:sz="0" w:space="0" w:color="auto"/>
            <w:left w:val="none" w:sz="0" w:space="0" w:color="auto"/>
            <w:bottom w:val="none" w:sz="0" w:space="0" w:color="auto"/>
            <w:right w:val="none" w:sz="0" w:space="0" w:color="auto"/>
          </w:divBdr>
        </w:div>
        <w:div w:id="339049430">
          <w:marLeft w:val="0"/>
          <w:marRight w:val="0"/>
          <w:marTop w:val="0"/>
          <w:marBottom w:val="0"/>
          <w:divBdr>
            <w:top w:val="none" w:sz="0" w:space="0" w:color="auto"/>
            <w:left w:val="none" w:sz="0" w:space="0" w:color="auto"/>
            <w:bottom w:val="none" w:sz="0" w:space="0" w:color="auto"/>
            <w:right w:val="none" w:sz="0" w:space="0" w:color="auto"/>
          </w:divBdr>
        </w:div>
        <w:div w:id="1245578144">
          <w:marLeft w:val="0"/>
          <w:marRight w:val="0"/>
          <w:marTop w:val="0"/>
          <w:marBottom w:val="0"/>
          <w:divBdr>
            <w:top w:val="none" w:sz="0" w:space="0" w:color="auto"/>
            <w:left w:val="none" w:sz="0" w:space="0" w:color="auto"/>
            <w:bottom w:val="none" w:sz="0" w:space="0" w:color="auto"/>
            <w:right w:val="none" w:sz="0" w:space="0" w:color="auto"/>
          </w:divBdr>
        </w:div>
        <w:div w:id="1221139676">
          <w:marLeft w:val="0"/>
          <w:marRight w:val="0"/>
          <w:marTop w:val="0"/>
          <w:marBottom w:val="0"/>
          <w:divBdr>
            <w:top w:val="none" w:sz="0" w:space="0" w:color="auto"/>
            <w:left w:val="none" w:sz="0" w:space="0" w:color="auto"/>
            <w:bottom w:val="none" w:sz="0" w:space="0" w:color="auto"/>
            <w:right w:val="none" w:sz="0" w:space="0" w:color="auto"/>
          </w:divBdr>
        </w:div>
        <w:div w:id="1114204495">
          <w:marLeft w:val="0"/>
          <w:marRight w:val="0"/>
          <w:marTop w:val="0"/>
          <w:marBottom w:val="0"/>
          <w:divBdr>
            <w:top w:val="none" w:sz="0" w:space="0" w:color="auto"/>
            <w:left w:val="none" w:sz="0" w:space="0" w:color="auto"/>
            <w:bottom w:val="none" w:sz="0" w:space="0" w:color="auto"/>
            <w:right w:val="none" w:sz="0" w:space="0" w:color="auto"/>
          </w:divBdr>
        </w:div>
      </w:divsChild>
    </w:div>
    <w:div w:id="879703462">
      <w:bodyDiv w:val="1"/>
      <w:marLeft w:val="0"/>
      <w:marRight w:val="0"/>
      <w:marTop w:val="0"/>
      <w:marBottom w:val="0"/>
      <w:divBdr>
        <w:top w:val="none" w:sz="0" w:space="0" w:color="auto"/>
        <w:left w:val="none" w:sz="0" w:space="0" w:color="auto"/>
        <w:bottom w:val="none" w:sz="0" w:space="0" w:color="auto"/>
        <w:right w:val="none" w:sz="0" w:space="0" w:color="auto"/>
      </w:divBdr>
      <w:divsChild>
        <w:div w:id="1566140207">
          <w:marLeft w:val="0"/>
          <w:marRight w:val="0"/>
          <w:marTop w:val="0"/>
          <w:marBottom w:val="0"/>
          <w:divBdr>
            <w:top w:val="none" w:sz="0" w:space="0" w:color="auto"/>
            <w:left w:val="none" w:sz="0" w:space="0" w:color="auto"/>
            <w:bottom w:val="none" w:sz="0" w:space="0" w:color="auto"/>
            <w:right w:val="none" w:sz="0" w:space="0" w:color="auto"/>
          </w:divBdr>
        </w:div>
        <w:div w:id="1857039945">
          <w:marLeft w:val="0"/>
          <w:marRight w:val="0"/>
          <w:marTop w:val="0"/>
          <w:marBottom w:val="0"/>
          <w:divBdr>
            <w:top w:val="none" w:sz="0" w:space="0" w:color="auto"/>
            <w:left w:val="none" w:sz="0" w:space="0" w:color="auto"/>
            <w:bottom w:val="none" w:sz="0" w:space="0" w:color="auto"/>
            <w:right w:val="none" w:sz="0" w:space="0" w:color="auto"/>
          </w:divBdr>
        </w:div>
        <w:div w:id="1410997741">
          <w:marLeft w:val="0"/>
          <w:marRight w:val="0"/>
          <w:marTop w:val="0"/>
          <w:marBottom w:val="0"/>
          <w:divBdr>
            <w:top w:val="none" w:sz="0" w:space="0" w:color="auto"/>
            <w:left w:val="none" w:sz="0" w:space="0" w:color="auto"/>
            <w:bottom w:val="none" w:sz="0" w:space="0" w:color="auto"/>
            <w:right w:val="none" w:sz="0" w:space="0" w:color="auto"/>
          </w:divBdr>
        </w:div>
        <w:div w:id="1554348890">
          <w:marLeft w:val="0"/>
          <w:marRight w:val="0"/>
          <w:marTop w:val="0"/>
          <w:marBottom w:val="0"/>
          <w:divBdr>
            <w:top w:val="none" w:sz="0" w:space="0" w:color="auto"/>
            <w:left w:val="none" w:sz="0" w:space="0" w:color="auto"/>
            <w:bottom w:val="none" w:sz="0" w:space="0" w:color="auto"/>
            <w:right w:val="none" w:sz="0" w:space="0" w:color="auto"/>
          </w:divBdr>
        </w:div>
        <w:div w:id="1825508243">
          <w:marLeft w:val="0"/>
          <w:marRight w:val="0"/>
          <w:marTop w:val="0"/>
          <w:marBottom w:val="0"/>
          <w:divBdr>
            <w:top w:val="none" w:sz="0" w:space="0" w:color="auto"/>
            <w:left w:val="none" w:sz="0" w:space="0" w:color="auto"/>
            <w:bottom w:val="none" w:sz="0" w:space="0" w:color="auto"/>
            <w:right w:val="none" w:sz="0" w:space="0" w:color="auto"/>
          </w:divBdr>
        </w:div>
        <w:div w:id="1176772231">
          <w:marLeft w:val="0"/>
          <w:marRight w:val="0"/>
          <w:marTop w:val="0"/>
          <w:marBottom w:val="0"/>
          <w:divBdr>
            <w:top w:val="none" w:sz="0" w:space="0" w:color="auto"/>
            <w:left w:val="none" w:sz="0" w:space="0" w:color="auto"/>
            <w:bottom w:val="none" w:sz="0" w:space="0" w:color="auto"/>
            <w:right w:val="none" w:sz="0" w:space="0" w:color="auto"/>
          </w:divBdr>
        </w:div>
        <w:div w:id="1360348914">
          <w:marLeft w:val="0"/>
          <w:marRight w:val="0"/>
          <w:marTop w:val="0"/>
          <w:marBottom w:val="0"/>
          <w:divBdr>
            <w:top w:val="none" w:sz="0" w:space="0" w:color="auto"/>
            <w:left w:val="none" w:sz="0" w:space="0" w:color="auto"/>
            <w:bottom w:val="none" w:sz="0" w:space="0" w:color="auto"/>
            <w:right w:val="none" w:sz="0" w:space="0" w:color="auto"/>
          </w:divBdr>
        </w:div>
        <w:div w:id="1637296779">
          <w:marLeft w:val="0"/>
          <w:marRight w:val="0"/>
          <w:marTop w:val="0"/>
          <w:marBottom w:val="0"/>
          <w:divBdr>
            <w:top w:val="none" w:sz="0" w:space="0" w:color="auto"/>
            <w:left w:val="none" w:sz="0" w:space="0" w:color="auto"/>
            <w:bottom w:val="none" w:sz="0" w:space="0" w:color="auto"/>
            <w:right w:val="none" w:sz="0" w:space="0" w:color="auto"/>
          </w:divBdr>
        </w:div>
        <w:div w:id="1450054354">
          <w:marLeft w:val="0"/>
          <w:marRight w:val="0"/>
          <w:marTop w:val="0"/>
          <w:marBottom w:val="0"/>
          <w:divBdr>
            <w:top w:val="none" w:sz="0" w:space="0" w:color="auto"/>
            <w:left w:val="none" w:sz="0" w:space="0" w:color="auto"/>
            <w:bottom w:val="none" w:sz="0" w:space="0" w:color="auto"/>
            <w:right w:val="none" w:sz="0" w:space="0" w:color="auto"/>
          </w:divBdr>
        </w:div>
        <w:div w:id="1571847522">
          <w:marLeft w:val="0"/>
          <w:marRight w:val="0"/>
          <w:marTop w:val="0"/>
          <w:marBottom w:val="0"/>
          <w:divBdr>
            <w:top w:val="none" w:sz="0" w:space="0" w:color="auto"/>
            <w:left w:val="none" w:sz="0" w:space="0" w:color="auto"/>
            <w:bottom w:val="none" w:sz="0" w:space="0" w:color="auto"/>
            <w:right w:val="none" w:sz="0" w:space="0" w:color="auto"/>
          </w:divBdr>
        </w:div>
      </w:divsChild>
    </w:div>
    <w:div w:id="1580403435">
      <w:bodyDiv w:val="1"/>
      <w:marLeft w:val="0"/>
      <w:marRight w:val="0"/>
      <w:marTop w:val="0"/>
      <w:marBottom w:val="0"/>
      <w:divBdr>
        <w:top w:val="none" w:sz="0" w:space="0" w:color="auto"/>
        <w:left w:val="none" w:sz="0" w:space="0" w:color="auto"/>
        <w:bottom w:val="none" w:sz="0" w:space="0" w:color="auto"/>
        <w:right w:val="none" w:sz="0" w:space="0" w:color="auto"/>
      </w:divBdr>
      <w:divsChild>
        <w:div w:id="2128428450">
          <w:marLeft w:val="0"/>
          <w:marRight w:val="0"/>
          <w:marTop w:val="0"/>
          <w:marBottom w:val="0"/>
          <w:divBdr>
            <w:top w:val="none" w:sz="0" w:space="0" w:color="auto"/>
            <w:left w:val="none" w:sz="0" w:space="0" w:color="auto"/>
            <w:bottom w:val="none" w:sz="0" w:space="0" w:color="auto"/>
            <w:right w:val="none" w:sz="0" w:space="0" w:color="auto"/>
          </w:divBdr>
        </w:div>
        <w:div w:id="1670139930">
          <w:marLeft w:val="0"/>
          <w:marRight w:val="0"/>
          <w:marTop w:val="0"/>
          <w:marBottom w:val="0"/>
          <w:divBdr>
            <w:top w:val="none" w:sz="0" w:space="0" w:color="auto"/>
            <w:left w:val="none" w:sz="0" w:space="0" w:color="auto"/>
            <w:bottom w:val="none" w:sz="0" w:space="0" w:color="auto"/>
            <w:right w:val="none" w:sz="0" w:space="0" w:color="auto"/>
          </w:divBdr>
        </w:div>
        <w:div w:id="2029982551">
          <w:marLeft w:val="0"/>
          <w:marRight w:val="0"/>
          <w:marTop w:val="0"/>
          <w:marBottom w:val="0"/>
          <w:divBdr>
            <w:top w:val="none" w:sz="0" w:space="0" w:color="auto"/>
            <w:left w:val="none" w:sz="0" w:space="0" w:color="auto"/>
            <w:bottom w:val="none" w:sz="0" w:space="0" w:color="auto"/>
            <w:right w:val="none" w:sz="0" w:space="0" w:color="auto"/>
          </w:divBdr>
        </w:div>
        <w:div w:id="1503859327">
          <w:marLeft w:val="0"/>
          <w:marRight w:val="0"/>
          <w:marTop w:val="0"/>
          <w:marBottom w:val="0"/>
          <w:divBdr>
            <w:top w:val="none" w:sz="0" w:space="0" w:color="auto"/>
            <w:left w:val="none" w:sz="0" w:space="0" w:color="auto"/>
            <w:bottom w:val="none" w:sz="0" w:space="0" w:color="auto"/>
            <w:right w:val="none" w:sz="0" w:space="0" w:color="auto"/>
          </w:divBdr>
        </w:div>
        <w:div w:id="1237789388">
          <w:marLeft w:val="0"/>
          <w:marRight w:val="0"/>
          <w:marTop w:val="0"/>
          <w:marBottom w:val="0"/>
          <w:divBdr>
            <w:top w:val="none" w:sz="0" w:space="0" w:color="auto"/>
            <w:left w:val="none" w:sz="0" w:space="0" w:color="auto"/>
            <w:bottom w:val="none" w:sz="0" w:space="0" w:color="auto"/>
            <w:right w:val="none" w:sz="0" w:space="0" w:color="auto"/>
          </w:divBdr>
        </w:div>
        <w:div w:id="1563564995">
          <w:marLeft w:val="0"/>
          <w:marRight w:val="0"/>
          <w:marTop w:val="0"/>
          <w:marBottom w:val="0"/>
          <w:divBdr>
            <w:top w:val="none" w:sz="0" w:space="0" w:color="auto"/>
            <w:left w:val="none" w:sz="0" w:space="0" w:color="auto"/>
            <w:bottom w:val="none" w:sz="0" w:space="0" w:color="auto"/>
            <w:right w:val="none" w:sz="0" w:space="0" w:color="auto"/>
          </w:divBdr>
        </w:div>
        <w:div w:id="172259440">
          <w:marLeft w:val="0"/>
          <w:marRight w:val="0"/>
          <w:marTop w:val="0"/>
          <w:marBottom w:val="0"/>
          <w:divBdr>
            <w:top w:val="none" w:sz="0" w:space="0" w:color="auto"/>
            <w:left w:val="none" w:sz="0" w:space="0" w:color="auto"/>
            <w:bottom w:val="none" w:sz="0" w:space="0" w:color="auto"/>
            <w:right w:val="none" w:sz="0" w:space="0" w:color="auto"/>
          </w:divBdr>
        </w:div>
        <w:div w:id="1985426034">
          <w:marLeft w:val="0"/>
          <w:marRight w:val="0"/>
          <w:marTop w:val="0"/>
          <w:marBottom w:val="0"/>
          <w:divBdr>
            <w:top w:val="none" w:sz="0" w:space="0" w:color="auto"/>
            <w:left w:val="none" w:sz="0" w:space="0" w:color="auto"/>
            <w:bottom w:val="none" w:sz="0" w:space="0" w:color="auto"/>
            <w:right w:val="none" w:sz="0" w:space="0" w:color="auto"/>
          </w:divBdr>
        </w:div>
        <w:div w:id="1313020288">
          <w:marLeft w:val="0"/>
          <w:marRight w:val="0"/>
          <w:marTop w:val="0"/>
          <w:marBottom w:val="0"/>
          <w:divBdr>
            <w:top w:val="none" w:sz="0" w:space="0" w:color="auto"/>
            <w:left w:val="none" w:sz="0" w:space="0" w:color="auto"/>
            <w:bottom w:val="none" w:sz="0" w:space="0" w:color="auto"/>
            <w:right w:val="none" w:sz="0" w:space="0" w:color="auto"/>
          </w:divBdr>
        </w:div>
        <w:div w:id="1426147529">
          <w:marLeft w:val="0"/>
          <w:marRight w:val="0"/>
          <w:marTop w:val="0"/>
          <w:marBottom w:val="0"/>
          <w:divBdr>
            <w:top w:val="none" w:sz="0" w:space="0" w:color="auto"/>
            <w:left w:val="none" w:sz="0" w:space="0" w:color="auto"/>
            <w:bottom w:val="none" w:sz="0" w:space="0" w:color="auto"/>
            <w:right w:val="none" w:sz="0" w:space="0" w:color="auto"/>
          </w:divBdr>
        </w:div>
        <w:div w:id="1521817322">
          <w:marLeft w:val="0"/>
          <w:marRight w:val="0"/>
          <w:marTop w:val="0"/>
          <w:marBottom w:val="0"/>
          <w:divBdr>
            <w:top w:val="none" w:sz="0" w:space="0" w:color="auto"/>
            <w:left w:val="none" w:sz="0" w:space="0" w:color="auto"/>
            <w:bottom w:val="none" w:sz="0" w:space="0" w:color="auto"/>
            <w:right w:val="none" w:sz="0" w:space="0" w:color="auto"/>
          </w:divBdr>
        </w:div>
        <w:div w:id="563612061">
          <w:marLeft w:val="0"/>
          <w:marRight w:val="0"/>
          <w:marTop w:val="0"/>
          <w:marBottom w:val="0"/>
          <w:divBdr>
            <w:top w:val="none" w:sz="0" w:space="0" w:color="auto"/>
            <w:left w:val="none" w:sz="0" w:space="0" w:color="auto"/>
            <w:bottom w:val="none" w:sz="0" w:space="0" w:color="auto"/>
            <w:right w:val="none" w:sz="0" w:space="0" w:color="auto"/>
          </w:divBdr>
        </w:div>
      </w:divsChild>
    </w:div>
    <w:div w:id="1604067780">
      <w:bodyDiv w:val="1"/>
      <w:marLeft w:val="0"/>
      <w:marRight w:val="0"/>
      <w:marTop w:val="0"/>
      <w:marBottom w:val="0"/>
      <w:divBdr>
        <w:top w:val="none" w:sz="0" w:space="0" w:color="auto"/>
        <w:left w:val="none" w:sz="0" w:space="0" w:color="auto"/>
        <w:bottom w:val="none" w:sz="0" w:space="0" w:color="auto"/>
        <w:right w:val="none" w:sz="0" w:space="0" w:color="auto"/>
      </w:divBdr>
      <w:divsChild>
        <w:div w:id="1642344476">
          <w:marLeft w:val="0"/>
          <w:marRight w:val="0"/>
          <w:marTop w:val="0"/>
          <w:marBottom w:val="0"/>
          <w:divBdr>
            <w:top w:val="none" w:sz="0" w:space="0" w:color="auto"/>
            <w:left w:val="none" w:sz="0" w:space="0" w:color="auto"/>
            <w:bottom w:val="none" w:sz="0" w:space="0" w:color="auto"/>
            <w:right w:val="none" w:sz="0" w:space="0" w:color="auto"/>
          </w:divBdr>
        </w:div>
        <w:div w:id="1749811573">
          <w:marLeft w:val="0"/>
          <w:marRight w:val="0"/>
          <w:marTop w:val="0"/>
          <w:marBottom w:val="0"/>
          <w:divBdr>
            <w:top w:val="none" w:sz="0" w:space="0" w:color="auto"/>
            <w:left w:val="none" w:sz="0" w:space="0" w:color="auto"/>
            <w:bottom w:val="none" w:sz="0" w:space="0" w:color="auto"/>
            <w:right w:val="none" w:sz="0" w:space="0" w:color="auto"/>
          </w:divBdr>
        </w:div>
      </w:divsChild>
    </w:div>
    <w:div w:id="1608198968">
      <w:bodyDiv w:val="1"/>
      <w:marLeft w:val="0"/>
      <w:marRight w:val="0"/>
      <w:marTop w:val="0"/>
      <w:marBottom w:val="0"/>
      <w:divBdr>
        <w:top w:val="none" w:sz="0" w:space="0" w:color="auto"/>
        <w:left w:val="none" w:sz="0" w:space="0" w:color="auto"/>
        <w:bottom w:val="none" w:sz="0" w:space="0" w:color="auto"/>
        <w:right w:val="none" w:sz="0" w:space="0" w:color="auto"/>
      </w:divBdr>
      <w:divsChild>
        <w:div w:id="554463487">
          <w:marLeft w:val="0"/>
          <w:marRight w:val="0"/>
          <w:marTop w:val="0"/>
          <w:marBottom w:val="0"/>
          <w:divBdr>
            <w:top w:val="none" w:sz="0" w:space="0" w:color="auto"/>
            <w:left w:val="none" w:sz="0" w:space="0" w:color="auto"/>
            <w:bottom w:val="none" w:sz="0" w:space="0" w:color="auto"/>
            <w:right w:val="none" w:sz="0" w:space="0" w:color="auto"/>
          </w:divBdr>
        </w:div>
        <w:div w:id="1333100509">
          <w:marLeft w:val="0"/>
          <w:marRight w:val="0"/>
          <w:marTop w:val="0"/>
          <w:marBottom w:val="0"/>
          <w:divBdr>
            <w:top w:val="none" w:sz="0" w:space="0" w:color="auto"/>
            <w:left w:val="none" w:sz="0" w:space="0" w:color="auto"/>
            <w:bottom w:val="none" w:sz="0" w:space="0" w:color="auto"/>
            <w:right w:val="none" w:sz="0" w:space="0" w:color="auto"/>
          </w:divBdr>
        </w:div>
      </w:divsChild>
    </w:div>
    <w:div w:id="1888686355">
      <w:bodyDiv w:val="1"/>
      <w:marLeft w:val="0"/>
      <w:marRight w:val="0"/>
      <w:marTop w:val="0"/>
      <w:marBottom w:val="0"/>
      <w:divBdr>
        <w:top w:val="none" w:sz="0" w:space="0" w:color="auto"/>
        <w:left w:val="none" w:sz="0" w:space="0" w:color="auto"/>
        <w:bottom w:val="none" w:sz="0" w:space="0" w:color="auto"/>
        <w:right w:val="none" w:sz="0" w:space="0" w:color="auto"/>
      </w:divBdr>
    </w:div>
    <w:div w:id="1896812018">
      <w:bodyDiv w:val="1"/>
      <w:marLeft w:val="0"/>
      <w:marRight w:val="0"/>
      <w:marTop w:val="0"/>
      <w:marBottom w:val="0"/>
      <w:divBdr>
        <w:top w:val="none" w:sz="0" w:space="0" w:color="auto"/>
        <w:left w:val="none" w:sz="0" w:space="0" w:color="auto"/>
        <w:bottom w:val="none" w:sz="0" w:space="0" w:color="auto"/>
        <w:right w:val="none" w:sz="0" w:space="0" w:color="auto"/>
      </w:divBdr>
      <w:divsChild>
        <w:div w:id="837886850">
          <w:marLeft w:val="0"/>
          <w:marRight w:val="0"/>
          <w:marTop w:val="0"/>
          <w:marBottom w:val="0"/>
          <w:divBdr>
            <w:top w:val="none" w:sz="0" w:space="0" w:color="auto"/>
            <w:left w:val="none" w:sz="0" w:space="0" w:color="auto"/>
            <w:bottom w:val="none" w:sz="0" w:space="0" w:color="auto"/>
            <w:right w:val="none" w:sz="0" w:space="0" w:color="auto"/>
          </w:divBdr>
        </w:div>
        <w:div w:id="1281036575">
          <w:marLeft w:val="0"/>
          <w:marRight w:val="0"/>
          <w:marTop w:val="0"/>
          <w:marBottom w:val="0"/>
          <w:divBdr>
            <w:top w:val="none" w:sz="0" w:space="0" w:color="auto"/>
            <w:left w:val="none" w:sz="0" w:space="0" w:color="auto"/>
            <w:bottom w:val="none" w:sz="0" w:space="0" w:color="auto"/>
            <w:right w:val="none" w:sz="0" w:space="0" w:color="auto"/>
          </w:divBdr>
        </w:div>
      </w:divsChild>
    </w:div>
    <w:div w:id="1909725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Wray</cp:lastModifiedBy>
  <cp:revision>5</cp:revision>
  <dcterms:created xsi:type="dcterms:W3CDTF">2022-02-03T17:49:00Z</dcterms:created>
  <dcterms:modified xsi:type="dcterms:W3CDTF">2022-02-07T18:11:00Z</dcterms:modified>
</cp:coreProperties>
</file>